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6EEBF7" w14:textId="77777777" w:rsidR="00B11981" w:rsidRPr="00A9643A" w:rsidRDefault="00B11981">
      <w:pPr>
        <w:jc w:val="center"/>
        <w:rPr>
          <w:lang w:val="es-ES_tradnl"/>
        </w:rPr>
      </w:pPr>
      <w:bookmarkStart w:id="0" w:name="_GoBack"/>
      <w:bookmarkEnd w:id="0"/>
    </w:p>
    <w:p w14:paraId="57954ADE" w14:textId="77777777" w:rsidR="00B11981" w:rsidRPr="00A9643A" w:rsidRDefault="00B11981">
      <w:pPr>
        <w:jc w:val="center"/>
        <w:rPr>
          <w:lang w:val="es-ES_tradnl"/>
        </w:rPr>
      </w:pPr>
    </w:p>
    <w:p w14:paraId="156603CA" w14:textId="77777777" w:rsidR="00B11981" w:rsidRPr="00A9643A" w:rsidRDefault="00B11981">
      <w:pPr>
        <w:jc w:val="center"/>
        <w:rPr>
          <w:lang w:val="es-ES_tradnl"/>
        </w:rPr>
      </w:pPr>
    </w:p>
    <w:p w14:paraId="05AC0765" w14:textId="77777777" w:rsidR="00B11981" w:rsidRPr="00A9643A" w:rsidRDefault="00B11981">
      <w:pPr>
        <w:jc w:val="center"/>
        <w:rPr>
          <w:lang w:val="es-ES_tradnl"/>
        </w:rPr>
      </w:pPr>
    </w:p>
    <w:p w14:paraId="33A46B35" w14:textId="77777777" w:rsidR="00B11981" w:rsidRPr="00A9643A" w:rsidRDefault="00B11981">
      <w:pPr>
        <w:jc w:val="center"/>
        <w:rPr>
          <w:lang w:val="es-ES_tradnl"/>
        </w:rPr>
      </w:pPr>
    </w:p>
    <w:p w14:paraId="45B1AEF7" w14:textId="77777777" w:rsidR="00B11981" w:rsidRPr="00A9643A" w:rsidRDefault="00B11981">
      <w:pPr>
        <w:jc w:val="center"/>
        <w:rPr>
          <w:lang w:val="es-ES_tradnl"/>
        </w:rPr>
      </w:pPr>
    </w:p>
    <w:p w14:paraId="4C9203FC" w14:textId="77777777" w:rsidR="00B11981" w:rsidRDefault="00B11981">
      <w:pPr>
        <w:jc w:val="center"/>
        <w:rPr>
          <w:lang w:val="es-ES_tradnl"/>
        </w:rPr>
      </w:pPr>
    </w:p>
    <w:p w14:paraId="59C2FB3A" w14:textId="77777777" w:rsidR="00A35C48" w:rsidRDefault="00A35C48">
      <w:pPr>
        <w:jc w:val="center"/>
        <w:rPr>
          <w:lang w:val="es-ES_tradnl"/>
        </w:rPr>
      </w:pPr>
    </w:p>
    <w:p w14:paraId="282CBDA8" w14:textId="77777777" w:rsidR="00A35C48" w:rsidRDefault="00A35C48">
      <w:pPr>
        <w:jc w:val="center"/>
        <w:rPr>
          <w:lang w:val="es-ES_tradnl"/>
        </w:rPr>
      </w:pPr>
    </w:p>
    <w:p w14:paraId="5774AAD9" w14:textId="77777777" w:rsidR="00A35C48" w:rsidRDefault="00A35C48">
      <w:pPr>
        <w:jc w:val="center"/>
        <w:rPr>
          <w:lang w:val="es-ES_tradnl"/>
        </w:rPr>
      </w:pPr>
    </w:p>
    <w:p w14:paraId="31CB3859" w14:textId="77777777" w:rsidR="00A35C48" w:rsidRDefault="00A35C48">
      <w:pPr>
        <w:jc w:val="center"/>
        <w:rPr>
          <w:lang w:val="es-ES_tradnl"/>
        </w:rPr>
      </w:pPr>
    </w:p>
    <w:p w14:paraId="5C3D8F4A" w14:textId="77777777" w:rsidR="00A35C48" w:rsidRDefault="00A35C48">
      <w:pPr>
        <w:jc w:val="center"/>
        <w:rPr>
          <w:lang w:val="es-ES_tradnl"/>
        </w:rPr>
      </w:pPr>
    </w:p>
    <w:p w14:paraId="40AEE55F" w14:textId="77777777" w:rsidR="00A35C48" w:rsidRDefault="00A35C48">
      <w:pPr>
        <w:jc w:val="center"/>
        <w:rPr>
          <w:lang w:val="es-ES_tradnl"/>
        </w:rPr>
      </w:pPr>
    </w:p>
    <w:p w14:paraId="10A23F09" w14:textId="77777777" w:rsidR="00A35C48" w:rsidRDefault="00A35C48">
      <w:pPr>
        <w:jc w:val="center"/>
        <w:rPr>
          <w:lang w:val="es-ES_tradnl"/>
        </w:rPr>
      </w:pPr>
    </w:p>
    <w:p w14:paraId="3B5907B9" w14:textId="77777777" w:rsidR="00A35C48" w:rsidRDefault="00A35C48">
      <w:pPr>
        <w:jc w:val="center"/>
        <w:rPr>
          <w:lang w:val="es-ES_tradnl"/>
        </w:rPr>
      </w:pPr>
    </w:p>
    <w:p w14:paraId="0A2E29DB" w14:textId="77777777" w:rsidR="00A35C48" w:rsidRDefault="00A35C48">
      <w:pPr>
        <w:jc w:val="center"/>
        <w:rPr>
          <w:lang w:val="es-ES_tradnl"/>
        </w:rPr>
      </w:pPr>
    </w:p>
    <w:p w14:paraId="28086338" w14:textId="77777777" w:rsidR="00A35C48" w:rsidRDefault="00A35C48">
      <w:pPr>
        <w:jc w:val="center"/>
        <w:rPr>
          <w:lang w:val="es-ES_tradnl"/>
        </w:rPr>
      </w:pPr>
    </w:p>
    <w:p w14:paraId="64D318B5" w14:textId="77777777" w:rsidR="00A35C48" w:rsidRDefault="00A35C48">
      <w:pPr>
        <w:jc w:val="center"/>
        <w:rPr>
          <w:lang w:val="es-ES_tradnl"/>
        </w:rPr>
      </w:pPr>
    </w:p>
    <w:p w14:paraId="1167CEE5" w14:textId="77777777" w:rsidR="00A35C48" w:rsidRDefault="00A35C48">
      <w:pPr>
        <w:jc w:val="center"/>
        <w:rPr>
          <w:lang w:val="es-ES_tradnl"/>
        </w:rPr>
      </w:pPr>
    </w:p>
    <w:p w14:paraId="5678D353" w14:textId="77777777" w:rsidR="00A35C48" w:rsidRDefault="00A35C48">
      <w:pPr>
        <w:jc w:val="center"/>
        <w:rPr>
          <w:lang w:val="es-ES_tradnl"/>
        </w:rPr>
      </w:pPr>
    </w:p>
    <w:p w14:paraId="744FF077" w14:textId="77777777" w:rsidR="00A35C48" w:rsidRDefault="00A35C48">
      <w:pPr>
        <w:jc w:val="center"/>
        <w:rPr>
          <w:lang w:val="es-ES_tradnl"/>
        </w:rPr>
      </w:pPr>
    </w:p>
    <w:p w14:paraId="618A1AAC" w14:textId="77777777" w:rsidR="00A35C48" w:rsidRPr="00A9643A" w:rsidRDefault="00A35C48">
      <w:pPr>
        <w:jc w:val="center"/>
        <w:rPr>
          <w:lang w:val="es-ES_tradnl"/>
        </w:rPr>
      </w:pPr>
    </w:p>
    <w:p w14:paraId="18AFB49D" w14:textId="77777777" w:rsidR="00681FE5" w:rsidRPr="00A9643A" w:rsidRDefault="007B61C1">
      <w:pPr>
        <w:jc w:val="center"/>
        <w:rPr>
          <w:rFonts w:ascii="Calibri" w:eastAsia="Calibri" w:hAnsi="Calibri" w:cs="Calibri"/>
          <w:b/>
          <w:sz w:val="48"/>
          <w:szCs w:val="48"/>
          <w:lang w:val="es-ES_tradnl"/>
        </w:rPr>
      </w:pPr>
      <w:r w:rsidRPr="00A9643A">
        <w:rPr>
          <w:rFonts w:ascii="Calibri" w:eastAsia="Calibri" w:hAnsi="Calibri" w:cs="Calibri"/>
          <w:b/>
          <w:sz w:val="48"/>
          <w:szCs w:val="48"/>
          <w:lang w:val="es-ES_tradnl"/>
        </w:rPr>
        <w:t>Capí</w:t>
      </w:r>
      <w:r w:rsidR="0006518E" w:rsidRPr="00A9643A">
        <w:rPr>
          <w:rFonts w:ascii="Calibri" w:eastAsia="Calibri" w:hAnsi="Calibri" w:cs="Calibri"/>
          <w:b/>
          <w:sz w:val="48"/>
          <w:szCs w:val="48"/>
          <w:lang w:val="es-ES_tradnl"/>
        </w:rPr>
        <w:t xml:space="preserve">tulo 1 </w:t>
      </w:r>
    </w:p>
    <w:p w14:paraId="27B0AB40" w14:textId="77777777" w:rsidR="00B11981" w:rsidRPr="00A9643A" w:rsidRDefault="00D574CB">
      <w:pPr>
        <w:jc w:val="center"/>
        <w:rPr>
          <w:lang w:val="es-ES_tradnl"/>
        </w:rPr>
      </w:pPr>
      <w:r w:rsidRPr="00A9643A">
        <w:rPr>
          <w:rFonts w:ascii="Calibri" w:eastAsia="Calibri" w:hAnsi="Calibri" w:cs="Calibri"/>
          <w:b/>
          <w:sz w:val="48"/>
          <w:szCs w:val="48"/>
          <w:lang w:val="es-ES_tradnl"/>
        </w:rPr>
        <w:t>Folletos</w:t>
      </w:r>
    </w:p>
    <w:p w14:paraId="3FA68347" w14:textId="77777777" w:rsidR="00B11981" w:rsidRPr="00A9643A" w:rsidRDefault="00B11981">
      <w:pPr>
        <w:rPr>
          <w:lang w:val="es-ES_tradnl"/>
        </w:rPr>
      </w:pPr>
    </w:p>
    <w:p w14:paraId="72070A24" w14:textId="77777777" w:rsidR="00B11981" w:rsidRPr="00A9643A" w:rsidRDefault="0006518E">
      <w:pPr>
        <w:rPr>
          <w:lang w:val="es-ES_tradnl"/>
        </w:rPr>
      </w:pPr>
      <w:r w:rsidRPr="00A9643A">
        <w:rPr>
          <w:lang w:val="es-ES_tradnl"/>
        </w:rPr>
        <w:br w:type="page"/>
      </w:r>
    </w:p>
    <w:p w14:paraId="131CEEA2" w14:textId="77777777" w:rsidR="00B11981" w:rsidRPr="00A9643A" w:rsidRDefault="0006518E">
      <w:pPr>
        <w:rPr>
          <w:lang w:val="es-ES_tradnl"/>
        </w:rPr>
      </w:pPr>
      <w:r w:rsidRPr="00A9643A">
        <w:rPr>
          <w:lang w:val="es-ES_tradnl"/>
        </w:rPr>
        <w:lastRenderedPageBreak/>
        <w:br w:type="page"/>
      </w:r>
    </w:p>
    <w:p w14:paraId="57FB7186" w14:textId="77777777" w:rsidR="004B77C0" w:rsidRPr="00A9643A" w:rsidRDefault="004B77C0">
      <w:pPr>
        <w:rPr>
          <w:lang w:val="es-ES_tradnl"/>
        </w:rPr>
      </w:pPr>
    </w:p>
    <w:p w14:paraId="643F161E" w14:textId="77777777" w:rsidR="00B11981" w:rsidRPr="0045293C" w:rsidRDefault="0006518E">
      <w:pPr>
        <w:ind w:firstLine="720"/>
        <w:rPr>
          <w:rFonts w:ascii="Comic Sans MS" w:hAnsi="Comic Sans MS"/>
          <w:lang w:val="es-ES_tradnl"/>
        </w:rPr>
      </w:pPr>
      <w:r w:rsidRPr="0045293C">
        <w:rPr>
          <w:rFonts w:ascii="Comic Sans MS" w:eastAsia="Arial" w:hAnsi="Comic Sans MS" w:cs="Arial"/>
          <w:b/>
          <w:lang w:val="es-ES_tradnl"/>
        </w:rPr>
        <w:t xml:space="preserve">1.1. PUNTOS CLAVES DE </w:t>
      </w:r>
      <w:r w:rsidR="00631B02" w:rsidRPr="0045293C">
        <w:rPr>
          <w:rFonts w:ascii="Comic Sans MS" w:eastAsia="Arial" w:hAnsi="Comic Sans MS" w:cs="Arial"/>
          <w:b/>
          <w:lang w:val="es-ES_tradnl"/>
        </w:rPr>
        <w:t>POLÍTICAS</w:t>
      </w:r>
      <w:r w:rsidR="000A50AD" w:rsidRPr="0045293C">
        <w:rPr>
          <w:rFonts w:ascii="Comic Sans MS" w:eastAsia="Arial" w:hAnsi="Comic Sans MS" w:cs="Arial"/>
          <w:b/>
          <w:lang w:val="es-ES_tradnl"/>
        </w:rPr>
        <w:t xml:space="preserve"> Y LEGISLACIÓ</w:t>
      </w:r>
      <w:r w:rsidRPr="0045293C">
        <w:rPr>
          <w:rFonts w:ascii="Comic Sans MS" w:eastAsia="Arial" w:hAnsi="Comic Sans MS" w:cs="Arial"/>
          <w:b/>
          <w:lang w:val="es-ES_tradnl"/>
        </w:rPr>
        <w:t>N</w:t>
      </w:r>
      <w:r w:rsidR="006C2BF0" w:rsidRPr="0045293C">
        <w:rPr>
          <w:rFonts w:ascii="Comic Sans MS" w:eastAsia="Arial" w:hAnsi="Comic Sans MS" w:cs="Arial"/>
          <w:b/>
          <w:lang w:val="es-ES_tradnl"/>
        </w:rPr>
        <w:t xml:space="preserve"> IMPORTANTES</w:t>
      </w:r>
    </w:p>
    <w:p w14:paraId="63406113" w14:textId="77777777" w:rsidR="00B11981" w:rsidRPr="00A9643A" w:rsidRDefault="0006518E">
      <w:pPr>
        <w:jc w:val="center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smallCaps/>
          <w:sz w:val="28"/>
          <w:szCs w:val="28"/>
          <w:lang w:val="es-ES_tradnl"/>
        </w:rPr>
        <w:t xml:space="preserve"> </w:t>
      </w:r>
    </w:p>
    <w:p w14:paraId="1D5A452F" w14:textId="77777777" w:rsidR="00B11981" w:rsidRPr="00A9643A" w:rsidRDefault="0006518E" w:rsidP="00B81538">
      <w:pPr>
        <w:numPr>
          <w:ilvl w:val="0"/>
          <w:numId w:val="12"/>
        </w:numPr>
        <w:ind w:left="0"/>
        <w:contextualSpacing/>
        <w:rPr>
          <w:rFonts w:ascii="Comic Sans MS" w:eastAsia="Comic Sans MS" w:hAnsi="Comic Sans MS" w:cs="Comic Sans MS"/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6"/>
          <w:szCs w:val="26"/>
          <w:lang w:val="es-ES_tradnl"/>
        </w:rPr>
        <w:t xml:space="preserve">La Ley de </w:t>
      </w:r>
      <w:r w:rsidR="00631B02" w:rsidRPr="00A9643A">
        <w:rPr>
          <w:rFonts w:ascii="Comic Sans MS" w:eastAsia="Comic Sans MS" w:hAnsi="Comic Sans MS" w:cs="Comic Sans MS"/>
          <w:b/>
          <w:sz w:val="26"/>
          <w:szCs w:val="26"/>
          <w:lang w:val="es-ES_tradnl"/>
        </w:rPr>
        <w:t>Rehabilitación</w:t>
      </w:r>
      <w:r w:rsidRPr="00A9643A">
        <w:rPr>
          <w:rFonts w:ascii="Comic Sans MS" w:eastAsia="Comic Sans MS" w:hAnsi="Comic Sans MS" w:cs="Comic Sans MS"/>
          <w:b/>
          <w:sz w:val="26"/>
          <w:szCs w:val="26"/>
          <w:lang w:val="es-ES_tradnl"/>
        </w:rPr>
        <w:t xml:space="preserve"> del Soldado</w:t>
      </w:r>
    </w:p>
    <w:p w14:paraId="2B1CD146" w14:textId="263A46BA" w:rsidR="00B11981" w:rsidRPr="00A9643A" w:rsidRDefault="0006518E" w:rsidP="004D043E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El Congreso pasa </w:t>
      </w:r>
      <w:r w:rsidR="00681FE5" w:rsidRPr="00A9643A">
        <w:rPr>
          <w:rFonts w:ascii="Comic Sans MS" w:eastAsia="Comic Sans MS" w:hAnsi="Comic Sans MS" w:cs="Comic Sans MS"/>
          <w:lang w:val="es-ES_tradnl"/>
        </w:rPr>
        <w:t>la primera ley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de rehabilitación vocacional para ayudar </w:t>
      </w:r>
      <w:r w:rsidR="006C2BF0" w:rsidRPr="00A9643A">
        <w:rPr>
          <w:rFonts w:ascii="Comic Sans MS" w:eastAsia="Comic Sans MS" w:hAnsi="Comic Sans MS" w:cs="Comic Sans MS"/>
          <w:lang w:val="es-ES_tradnl"/>
        </w:rPr>
        <w:t xml:space="preserve">a </w:t>
      </w:r>
      <w:r w:rsidRPr="00A9643A">
        <w:rPr>
          <w:rFonts w:ascii="Comic Sans MS" w:eastAsia="Comic Sans MS" w:hAnsi="Comic Sans MS" w:cs="Comic Sans MS"/>
          <w:lang w:val="es-ES_tradnl"/>
        </w:rPr>
        <w:t>los veteranos de la Primera Guerra Mundial c</w:t>
      </w:r>
      <w:r w:rsidR="006C2BF0" w:rsidRPr="00A9643A">
        <w:rPr>
          <w:rFonts w:ascii="Comic Sans MS" w:eastAsia="Comic Sans MS" w:hAnsi="Comic Sans MS" w:cs="Comic Sans MS"/>
          <w:lang w:val="es-ES_tradnl"/>
        </w:rPr>
        <w:t>on discapacidades relacionadas con</w:t>
      </w:r>
      <w:r w:rsidR="000A52B1" w:rsidRPr="00A9643A">
        <w:rPr>
          <w:rFonts w:ascii="Comic Sans MS" w:eastAsia="Comic Sans MS" w:hAnsi="Comic Sans MS" w:cs="Comic Sans MS"/>
          <w:lang w:val="es-ES_tradnl"/>
        </w:rPr>
        <w:t xml:space="preserve"> la guerra para que regresen al trabajo después de haber sido dados de baja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.  </w:t>
      </w:r>
    </w:p>
    <w:p w14:paraId="78351F10" w14:textId="24B825C3" w:rsidR="004B77C0" w:rsidRPr="00A9643A" w:rsidRDefault="00681FE5" w:rsidP="00B81538">
      <w:pPr>
        <w:numPr>
          <w:ilvl w:val="0"/>
          <w:numId w:val="12"/>
        </w:numPr>
        <w:ind w:left="0"/>
        <w:contextualSpacing/>
        <w:rPr>
          <w:rFonts w:ascii="Comic Sans MS" w:eastAsia="Comic Sans MS" w:hAnsi="Comic Sans MS" w:cs="Comic Sans MS"/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Ley 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 xml:space="preserve">Nacional de </w:t>
      </w:r>
      <w:r w:rsidR="00631B02" w:rsidRPr="00A9643A">
        <w:rPr>
          <w:rFonts w:ascii="Comic Sans MS" w:eastAsia="Comic Sans MS" w:hAnsi="Comic Sans MS" w:cs="Comic Sans MS"/>
          <w:b/>
          <w:lang w:val="es-ES_tradnl"/>
        </w:rPr>
        <w:t>Rehabilitación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 xml:space="preserve"> Vocacional</w:t>
      </w:r>
    </w:p>
    <w:p w14:paraId="28F5A605" w14:textId="77777777" w:rsidR="00B11981" w:rsidRPr="00A9643A" w:rsidRDefault="0006518E" w:rsidP="004B77C0">
      <w:pPr>
        <w:ind w:left="720"/>
        <w:contextualSpacing/>
        <w:rPr>
          <w:rFonts w:ascii="Comic Sans MS" w:eastAsia="Comic Sans MS" w:hAnsi="Comic Sans MS" w:cs="Comic Sans MS"/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El Congreso instituye la primer</w:t>
      </w:r>
      <w:r w:rsidR="00681FE5" w:rsidRPr="00A9643A">
        <w:rPr>
          <w:rFonts w:ascii="Comic Sans MS" w:eastAsia="Comic Sans MS" w:hAnsi="Comic Sans MS" w:cs="Comic Sans MS"/>
          <w:lang w:val="es-ES_tradnl"/>
        </w:rPr>
        <w:t>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legislación de reha</w:t>
      </w:r>
      <w:r w:rsidR="000A52B1" w:rsidRPr="00A9643A">
        <w:rPr>
          <w:rFonts w:ascii="Comic Sans MS" w:eastAsia="Comic Sans MS" w:hAnsi="Comic Sans MS" w:cs="Comic Sans MS"/>
          <w:lang w:val="es-ES_tradnl"/>
        </w:rPr>
        <w:t>bilitación vocacional diseñada para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ayudar a</w:t>
      </w:r>
      <w:r w:rsidR="000A52B1" w:rsidRPr="00A9643A">
        <w:rPr>
          <w:rFonts w:ascii="Comic Sans MS" w:eastAsia="Comic Sans MS" w:hAnsi="Comic Sans MS" w:cs="Comic Sans MS"/>
          <w:lang w:val="es-ES_tradnl"/>
        </w:rPr>
        <w:t xml:space="preserve"> los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0A52B1" w:rsidRPr="00A9643A">
        <w:rPr>
          <w:rFonts w:ascii="Comic Sans MS" w:eastAsia="Comic Sans MS" w:hAnsi="Comic Sans MS" w:cs="Comic Sans MS"/>
          <w:lang w:val="es-ES_tradnl"/>
        </w:rPr>
        <w:t>civiles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con discapacidades </w:t>
      </w:r>
      <w:r w:rsidR="000A52B1" w:rsidRPr="00A9643A">
        <w:rPr>
          <w:rFonts w:ascii="Comic Sans MS" w:eastAsia="Comic Sans MS" w:hAnsi="Comic Sans MS" w:cs="Comic Sans MS"/>
          <w:lang w:val="es-ES_tradnl"/>
        </w:rPr>
        <w:t>para que recuperen sus habilidades de trabajo. A e</w:t>
      </w:r>
      <w:r w:rsidRPr="00A9643A">
        <w:rPr>
          <w:rFonts w:ascii="Comic Sans MS" w:eastAsia="Comic Sans MS" w:hAnsi="Comic Sans MS" w:cs="Comic Sans MS"/>
          <w:lang w:val="es-ES_tradnl"/>
        </w:rPr>
        <w:t xml:space="preserve">sta Ley </w:t>
      </w:r>
      <w:r w:rsidR="000A52B1" w:rsidRPr="00A9643A">
        <w:rPr>
          <w:rFonts w:ascii="Comic Sans MS" w:eastAsia="Comic Sans MS" w:hAnsi="Comic Sans MS" w:cs="Comic Sans MS"/>
          <w:lang w:val="es-ES_tradnl"/>
        </w:rPr>
        <w:t>se le refiere con frecuencia como l</w:t>
      </w:r>
      <w:r w:rsidRPr="00A9643A">
        <w:rPr>
          <w:rFonts w:ascii="Comic Sans MS" w:eastAsia="Comic Sans MS" w:hAnsi="Comic Sans MS" w:cs="Comic Sans MS"/>
          <w:lang w:val="es-ES_tradnl"/>
        </w:rPr>
        <w:t>a Ley de Rehabilitación Vocacional</w:t>
      </w:r>
      <w:r w:rsidR="00681FE5" w:rsidRPr="00A9643A">
        <w:rPr>
          <w:rFonts w:ascii="Comic Sans MS" w:eastAsia="Comic Sans MS" w:hAnsi="Comic Sans MS" w:cs="Comic Sans MS"/>
          <w:lang w:val="es-ES_tradnl"/>
        </w:rPr>
        <w:t xml:space="preserve"> para Civiles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.  </w:t>
      </w:r>
    </w:p>
    <w:p w14:paraId="4F7C8942" w14:textId="77777777" w:rsidR="00B11981" w:rsidRPr="00A9643A" w:rsidRDefault="0006518E" w:rsidP="00B81538">
      <w:pPr>
        <w:numPr>
          <w:ilvl w:val="0"/>
          <w:numId w:val="11"/>
        </w:numPr>
        <w:ind w:left="0"/>
        <w:rPr>
          <w:rFonts w:ascii="Comic Sans MS" w:eastAsia="Comic Sans MS" w:hAnsi="Comic Sans MS" w:cs="Comic Sans MS"/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Buck v</w:t>
      </w:r>
      <w:r w:rsidR="000A52B1" w:rsidRPr="00A9643A">
        <w:rPr>
          <w:rFonts w:ascii="Comic Sans MS" w:eastAsia="Comic Sans MS" w:hAnsi="Comic Sans MS" w:cs="Comic Sans MS"/>
          <w:b/>
          <w:lang w:val="es-ES_tradnl"/>
        </w:rPr>
        <w:t>s</w:t>
      </w:r>
      <w:r w:rsidRPr="00A9643A">
        <w:rPr>
          <w:rFonts w:ascii="Comic Sans MS" w:eastAsia="Comic Sans MS" w:hAnsi="Comic Sans MS" w:cs="Comic Sans MS"/>
          <w:b/>
          <w:lang w:val="es-ES_tradnl"/>
        </w:rPr>
        <w:t>. Bell</w:t>
      </w:r>
    </w:p>
    <w:p w14:paraId="77AA8A9B" w14:textId="478D7BA9" w:rsidR="00B11981" w:rsidRPr="00A9643A" w:rsidRDefault="0006518E" w:rsidP="004D043E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Esta ley de la Corte Suprema de los Estados Unidos dice </w:t>
      </w:r>
      <w:r w:rsidR="000A52B1" w:rsidRPr="00A9643A">
        <w:rPr>
          <w:rFonts w:ascii="Comic Sans MS" w:eastAsia="Comic Sans MS" w:hAnsi="Comic Sans MS" w:cs="Comic Sans MS"/>
          <w:lang w:val="es-ES_tradnl"/>
        </w:rPr>
        <w:t>que la esterilización mandataria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de </w:t>
      </w:r>
      <w:r w:rsidR="000A52B1" w:rsidRPr="00A9643A">
        <w:rPr>
          <w:rFonts w:ascii="Comic Sans MS" w:eastAsia="Comic Sans MS" w:hAnsi="Comic Sans MS" w:cs="Comic Sans MS"/>
          <w:lang w:val="es-ES_tradnl"/>
        </w:rPr>
        <w:t>personas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con discapacidades no viola sus derechos constitucionales. La decisión Buck vs. Bell quita la ultima restricción </w:t>
      </w:r>
      <w:r w:rsidR="000A52B1" w:rsidRPr="00A9643A">
        <w:rPr>
          <w:rFonts w:ascii="Comic Sans MS" w:eastAsia="Comic Sans MS" w:hAnsi="Comic Sans MS" w:cs="Comic Sans MS"/>
          <w:lang w:val="es-ES_tradnl"/>
        </w:rPr>
        <w:t>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los practicantes de la eugenesia que abogaban para que la gente con discapacidades no </w:t>
      </w:r>
      <w:r w:rsidR="000A52B1" w:rsidRPr="00A9643A">
        <w:rPr>
          <w:rFonts w:ascii="Comic Sans MS" w:eastAsia="Comic Sans MS" w:hAnsi="Comic Sans MS" w:cs="Comic Sans MS"/>
          <w:lang w:val="es-ES_tradnl"/>
        </w:rPr>
        <w:t>se les permitiera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reproducir</w:t>
      </w:r>
      <w:r w:rsidR="00217B53" w:rsidRPr="00A9643A">
        <w:rPr>
          <w:rFonts w:ascii="Comic Sans MS" w:eastAsia="Comic Sans MS" w:hAnsi="Comic Sans MS" w:cs="Comic Sans MS"/>
          <w:lang w:val="es-ES_tradnl"/>
        </w:rPr>
        <w:t>se</w:t>
      </w:r>
      <w:r w:rsidR="000A52B1" w:rsidRPr="00A9643A">
        <w:rPr>
          <w:rFonts w:ascii="Comic Sans MS" w:eastAsia="Comic Sans MS" w:hAnsi="Comic Sans MS" w:cs="Comic Sans MS"/>
          <w:lang w:val="es-ES_tradnl"/>
        </w:rPr>
        <w:t xml:space="preserve"> o tener hijos. En 1970, má</w:t>
      </w:r>
      <w:r w:rsidR="00217B53" w:rsidRPr="00A9643A">
        <w:rPr>
          <w:rFonts w:ascii="Comic Sans MS" w:eastAsia="Comic Sans MS" w:hAnsi="Comic Sans MS" w:cs="Comic Sans MS"/>
          <w:lang w:val="es-ES_tradnl"/>
        </w:rPr>
        <w:t>s de 60,000 personas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con discapacidades habían sido esterilizad</w:t>
      </w:r>
      <w:r w:rsidR="00424DC5" w:rsidRPr="00A9643A">
        <w:rPr>
          <w:rFonts w:ascii="Comic Sans MS" w:eastAsia="Comic Sans MS" w:hAnsi="Comic Sans MS" w:cs="Comic Sans MS"/>
          <w:lang w:val="es-ES_tradnl"/>
        </w:rPr>
        <w:t>a</w:t>
      </w:r>
      <w:r w:rsidRPr="00A9643A">
        <w:rPr>
          <w:rFonts w:ascii="Comic Sans MS" w:eastAsia="Comic Sans MS" w:hAnsi="Comic Sans MS" w:cs="Comic Sans MS"/>
          <w:lang w:val="es-ES_tradnl"/>
        </w:rPr>
        <w:t>s sin su consentimiento.</w:t>
      </w:r>
    </w:p>
    <w:p w14:paraId="28D394C1" w14:textId="77777777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1935</w:t>
      </w:r>
      <w:r w:rsidRPr="00A9643A">
        <w:rPr>
          <w:rFonts w:ascii="Comic Sans MS" w:eastAsia="Comic Sans MS" w:hAnsi="Comic Sans MS" w:cs="Comic Sans MS"/>
          <w:b/>
          <w:lang w:val="es-ES_tradnl"/>
        </w:rPr>
        <w:tab/>
      </w:r>
      <w:r w:rsidR="000A52B1" w:rsidRPr="00A9643A">
        <w:rPr>
          <w:rFonts w:ascii="Comic Sans MS" w:eastAsia="Comic Sans MS" w:hAnsi="Comic Sans MS" w:cs="Comic Sans MS"/>
          <w:b/>
          <w:lang w:val="es-ES_tradnl"/>
        </w:rPr>
        <w:t>Ley</w:t>
      </w:r>
      <w:r w:rsidRPr="00A9643A">
        <w:rPr>
          <w:rFonts w:ascii="Comic Sans MS" w:eastAsia="Comic Sans MS" w:hAnsi="Comic Sans MS" w:cs="Comic Sans MS"/>
          <w:b/>
          <w:lang w:val="es-ES_tradnl"/>
        </w:rPr>
        <w:t xml:space="preserve"> de</w:t>
      </w:r>
      <w:r w:rsidR="000A52B1" w:rsidRPr="00A9643A">
        <w:rPr>
          <w:rFonts w:ascii="Comic Sans MS" w:eastAsia="Comic Sans MS" w:hAnsi="Comic Sans MS" w:cs="Comic Sans MS"/>
          <w:b/>
          <w:lang w:val="es-ES_tradnl"/>
        </w:rPr>
        <w:t>l</w:t>
      </w:r>
      <w:r w:rsidRPr="00A9643A">
        <w:rPr>
          <w:rFonts w:ascii="Comic Sans MS" w:eastAsia="Comic Sans MS" w:hAnsi="Comic Sans MS" w:cs="Comic Sans MS"/>
          <w:b/>
          <w:lang w:val="es-ES_tradnl"/>
        </w:rPr>
        <w:t xml:space="preserve"> Seguro Social</w:t>
      </w:r>
    </w:p>
    <w:p w14:paraId="57FE6683" w14:textId="48D0BE21" w:rsidR="00B11981" w:rsidRPr="00A9643A" w:rsidRDefault="000A52B1" w:rsidP="004B77C0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Est</w:t>
      </w:r>
      <w:r w:rsidR="0045293C">
        <w:rPr>
          <w:rFonts w:ascii="Comic Sans MS" w:eastAsia="Comic Sans MS" w:hAnsi="Comic Sans MS" w:cs="Comic Sans MS"/>
          <w:lang w:val="es-ES_tradnl"/>
        </w:rPr>
        <w:t>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424DC5" w:rsidRPr="00A9643A">
        <w:rPr>
          <w:rFonts w:ascii="Comic Sans MS" w:eastAsia="Comic Sans MS" w:hAnsi="Comic Sans MS" w:cs="Comic Sans MS"/>
          <w:lang w:val="es-ES_tradnl"/>
        </w:rPr>
        <w:t>ley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establece beneficio</w:t>
      </w:r>
      <w:r w:rsidRPr="00A9643A">
        <w:rPr>
          <w:rFonts w:ascii="Comic Sans MS" w:eastAsia="Comic Sans MS" w:hAnsi="Comic Sans MS" w:cs="Comic Sans MS"/>
          <w:lang w:val="es-ES_tradnl"/>
        </w:rPr>
        <w:t>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federales </w:t>
      </w:r>
      <w:r w:rsidRPr="00A9643A">
        <w:rPr>
          <w:rFonts w:ascii="Comic Sans MS" w:eastAsia="Comic Sans MS" w:hAnsi="Comic Sans MS" w:cs="Comic Sans MS"/>
          <w:lang w:val="es-ES_tradnl"/>
        </w:rPr>
        <w:t>para las personas de la tercera edad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y subsidios a los estados </w:t>
      </w:r>
      <w:r w:rsidRPr="00A9643A">
        <w:rPr>
          <w:rFonts w:ascii="Comic Sans MS" w:eastAsia="Comic Sans MS" w:hAnsi="Comic Sans MS" w:cs="Comic Sans MS"/>
          <w:lang w:val="es-ES_tradnl"/>
        </w:rPr>
        <w:t>para que los usen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para asistir a </w:t>
      </w:r>
      <w:r w:rsidRPr="00A9643A">
        <w:rPr>
          <w:rFonts w:ascii="Comic Sans MS" w:eastAsia="Comic Sans MS" w:hAnsi="Comic Sans MS" w:cs="Comic Sans MS"/>
          <w:lang w:val="es-ES_tradnl"/>
        </w:rPr>
        <w:t>personas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lang w:val="es-ES_tradnl"/>
        </w:rPr>
        <w:t>ciega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s y </w:t>
      </w:r>
      <w:r w:rsidR="00DB5BB9" w:rsidRPr="00A9643A">
        <w:rPr>
          <w:rFonts w:ascii="Comic Sans MS" w:eastAsia="Comic Sans MS" w:hAnsi="Comic Sans MS" w:cs="Comic Sans MS"/>
          <w:lang w:val="es-ES_tradnl"/>
        </w:rPr>
        <w:t xml:space="preserve">a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niños con discapacidades. La Ley también extiende programas de rehabilitación vocacional existentes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y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establecidos por legislación </w:t>
      </w:r>
      <w:r w:rsidRPr="00A9643A">
        <w:rPr>
          <w:rFonts w:ascii="Comic Sans MS" w:eastAsia="Comic Sans MS" w:hAnsi="Comic Sans MS" w:cs="Comic Sans MS"/>
          <w:lang w:val="es-ES_tradnl"/>
        </w:rPr>
        <w:t>anterior</w:t>
      </w:r>
      <w:r w:rsidR="0006518E" w:rsidRPr="00A9643A">
        <w:rPr>
          <w:rFonts w:ascii="Comic Sans MS" w:eastAsia="Comic Sans MS" w:hAnsi="Comic Sans MS" w:cs="Comic Sans MS"/>
          <w:lang w:val="es-ES_tradnl"/>
        </w:rPr>
        <w:t>.</w:t>
      </w:r>
    </w:p>
    <w:p w14:paraId="497A5B2B" w14:textId="77777777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1954</w:t>
      </w:r>
      <w:r w:rsidR="00217B53" w:rsidRPr="00A9643A">
        <w:rPr>
          <w:rFonts w:ascii="Comic Sans MS" w:eastAsia="Comic Sans MS" w:hAnsi="Comic Sans MS" w:cs="Comic Sans MS"/>
          <w:b/>
          <w:lang w:val="es-ES_tradnl"/>
        </w:rPr>
        <w:tab/>
        <w:t>Brown v</w:t>
      </w:r>
      <w:r w:rsidR="000A52B1" w:rsidRPr="00A9643A">
        <w:rPr>
          <w:rFonts w:ascii="Comic Sans MS" w:eastAsia="Comic Sans MS" w:hAnsi="Comic Sans MS" w:cs="Comic Sans MS"/>
          <w:b/>
          <w:lang w:val="es-ES_tradnl"/>
        </w:rPr>
        <w:t>s</w:t>
      </w:r>
      <w:r w:rsidR="00217B53" w:rsidRPr="00A9643A">
        <w:rPr>
          <w:rFonts w:ascii="Comic Sans MS" w:eastAsia="Comic Sans MS" w:hAnsi="Comic Sans MS" w:cs="Comic Sans MS"/>
          <w:b/>
          <w:lang w:val="es-ES_tradnl"/>
        </w:rPr>
        <w:t xml:space="preserve">. </w:t>
      </w:r>
      <w:r w:rsidR="000A52B1" w:rsidRPr="00A9643A">
        <w:rPr>
          <w:rFonts w:ascii="Comic Sans MS" w:eastAsia="Comic Sans MS" w:hAnsi="Comic Sans MS" w:cs="Comic Sans MS"/>
          <w:b/>
          <w:lang w:val="es-ES_tradnl"/>
        </w:rPr>
        <w:t>Concejo</w:t>
      </w:r>
      <w:r w:rsidR="00217B53" w:rsidRPr="00A9643A">
        <w:rPr>
          <w:rFonts w:ascii="Comic Sans MS" w:eastAsia="Comic Sans MS" w:hAnsi="Comic Sans MS" w:cs="Comic Sans MS"/>
          <w:b/>
          <w:lang w:val="es-ES_tradnl"/>
        </w:rPr>
        <w:t xml:space="preserve"> de Educació</w:t>
      </w:r>
      <w:r w:rsidRPr="00A9643A">
        <w:rPr>
          <w:rFonts w:ascii="Comic Sans MS" w:eastAsia="Comic Sans MS" w:hAnsi="Comic Sans MS" w:cs="Comic Sans MS"/>
          <w:b/>
          <w:lang w:val="es-ES_tradnl"/>
        </w:rPr>
        <w:t>n</w:t>
      </w:r>
    </w:p>
    <w:p w14:paraId="76085D74" w14:textId="1E0D6DE8" w:rsidR="00B11981" w:rsidRPr="00A9643A" w:rsidRDefault="0006518E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El derecho y la oportunidad de una educación tiene q</w:t>
      </w:r>
      <w:r w:rsidR="000A52B1" w:rsidRPr="00A9643A">
        <w:rPr>
          <w:rFonts w:ascii="Comic Sans MS" w:eastAsia="Comic Sans MS" w:hAnsi="Comic Sans MS" w:cs="Comic Sans MS"/>
          <w:lang w:val="es-ES_tradnl"/>
        </w:rPr>
        <w:t>ue estar a disposición de todos y las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e</w:t>
      </w:r>
      <w:r w:rsidR="000A52B1" w:rsidRPr="00A9643A">
        <w:rPr>
          <w:rFonts w:ascii="Comic Sans MS" w:eastAsia="Comic Sans MS" w:hAnsi="Comic Sans MS" w:cs="Comic Sans MS"/>
          <w:lang w:val="es-ES_tradnl"/>
        </w:rPr>
        <w:t>scuelas no pueden discriminar por cuestiones de raza. La separación de personas de raza negra y blanca en las e</w:t>
      </w:r>
      <w:r w:rsidRPr="00A9643A">
        <w:rPr>
          <w:rFonts w:ascii="Comic Sans MS" w:eastAsia="Comic Sans MS" w:hAnsi="Comic Sans MS" w:cs="Comic Sans MS"/>
          <w:lang w:val="es-ES_tradnl"/>
        </w:rPr>
        <w:t xml:space="preserve">scuelas </w:t>
      </w:r>
      <w:r w:rsidR="000A52B1" w:rsidRPr="00A9643A">
        <w:rPr>
          <w:rFonts w:ascii="Comic Sans MS" w:eastAsia="Comic Sans MS" w:hAnsi="Comic Sans MS" w:cs="Comic Sans MS"/>
          <w:lang w:val="es-ES_tradnl"/>
        </w:rPr>
        <w:t>fue considerada desigual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e </w:t>
      </w:r>
      <w:r w:rsidR="000A52B1" w:rsidRPr="00A9643A">
        <w:rPr>
          <w:rFonts w:ascii="Comic Sans MS" w:eastAsia="Comic Sans MS" w:hAnsi="Comic Sans MS" w:cs="Comic Sans MS"/>
          <w:lang w:val="es-ES_tradnl"/>
        </w:rPr>
        <w:t>inconstitucional</w:t>
      </w:r>
      <w:r w:rsidRPr="00A9643A">
        <w:rPr>
          <w:rFonts w:ascii="Comic Sans MS" w:eastAsia="Comic Sans MS" w:hAnsi="Comic Sans MS" w:cs="Comic Sans MS"/>
          <w:lang w:val="es-ES_tradnl"/>
        </w:rPr>
        <w:t xml:space="preserve">. La decisión de la Corte Suprema </w:t>
      </w:r>
      <w:r w:rsidR="000A52B1" w:rsidRPr="00A9643A">
        <w:rPr>
          <w:rFonts w:ascii="Comic Sans MS" w:eastAsia="Comic Sans MS" w:hAnsi="Comic Sans MS" w:cs="Comic Sans MS"/>
          <w:lang w:val="es-ES_tradnl"/>
        </w:rPr>
        <w:t>de los Estados Unidos ofreció los fundamentos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0A52B1" w:rsidRPr="00A9643A">
        <w:rPr>
          <w:rFonts w:ascii="Comic Sans MS" w:eastAsia="Comic Sans MS" w:hAnsi="Comic Sans MS" w:cs="Comic Sans MS"/>
          <w:lang w:val="es-ES_tradnl"/>
        </w:rPr>
        <w:t>para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los retos legales de los </w:t>
      </w:r>
      <w:r w:rsidR="000A52B1" w:rsidRPr="00A9643A">
        <w:rPr>
          <w:rFonts w:ascii="Comic Sans MS" w:eastAsia="Comic Sans MS" w:hAnsi="Comic Sans MS" w:cs="Comic Sans MS"/>
          <w:lang w:val="es-ES_tradnl"/>
        </w:rPr>
        <w:t>años 1970 relacionados con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los derechos educacionales de los niños</w:t>
      </w:r>
      <w:r w:rsidR="000A52B1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lang w:val="es-ES_tradnl"/>
        </w:rPr>
        <w:t>con discapacidades.</w:t>
      </w:r>
    </w:p>
    <w:p w14:paraId="34373D4D" w14:textId="77777777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1964 Ley de Derechos Civiles</w:t>
      </w:r>
    </w:p>
    <w:p w14:paraId="463777C2" w14:textId="77777777" w:rsidR="00B11981" w:rsidRPr="00A9643A" w:rsidRDefault="000A52B1" w:rsidP="004B77C0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Hace</w:t>
      </w:r>
      <w:r w:rsidR="00481F30" w:rsidRPr="00A9643A">
        <w:rPr>
          <w:rFonts w:ascii="Comic Sans MS" w:eastAsia="Comic Sans MS" w:hAnsi="Comic Sans MS" w:cs="Comic Sans MS"/>
          <w:lang w:val="es-ES_tradnl"/>
        </w:rPr>
        <w:t xml:space="preserve"> ilegal la discriminación por cuestiones </w:t>
      </w:r>
      <w:r w:rsidR="0006518E" w:rsidRPr="00A9643A">
        <w:rPr>
          <w:rFonts w:ascii="Comic Sans MS" w:eastAsia="Comic Sans MS" w:hAnsi="Comic Sans MS" w:cs="Comic Sans MS"/>
          <w:lang w:val="es-ES_tradnl"/>
        </w:rPr>
        <w:t>de raza en instalacione</w:t>
      </w:r>
      <w:r w:rsidR="00481F30" w:rsidRPr="00A9643A">
        <w:rPr>
          <w:rFonts w:ascii="Comic Sans MS" w:eastAsia="Comic Sans MS" w:hAnsi="Comic Sans MS" w:cs="Comic Sans MS"/>
          <w:lang w:val="es-ES_tradnl"/>
        </w:rPr>
        <w:t>s públicas, empleo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y programas de asistencia federal. Se convierte en modelo para</w:t>
      </w:r>
      <w:r w:rsidR="00481F30" w:rsidRPr="00A9643A">
        <w:rPr>
          <w:rFonts w:ascii="Comic Sans MS" w:eastAsia="Comic Sans MS" w:hAnsi="Comic Sans MS" w:cs="Comic Sans MS"/>
          <w:lang w:val="es-ES_tradnl"/>
        </w:rPr>
        <w:t xml:space="preserve"> la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legislación futura </w:t>
      </w:r>
      <w:r w:rsidR="00481F30" w:rsidRPr="00A9643A">
        <w:rPr>
          <w:rFonts w:ascii="Comic Sans MS" w:eastAsia="Comic Sans MS" w:hAnsi="Comic Sans MS" w:cs="Comic Sans MS"/>
          <w:lang w:val="es-ES_tradnl"/>
        </w:rPr>
        <w:t>de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derechos </w:t>
      </w:r>
      <w:r w:rsidR="00481F30" w:rsidRPr="00A9643A">
        <w:rPr>
          <w:rFonts w:ascii="Comic Sans MS" w:eastAsia="Comic Sans MS" w:hAnsi="Comic Sans MS" w:cs="Comic Sans MS"/>
          <w:lang w:val="es-ES_tradnl"/>
        </w:rPr>
        <w:t>por discapacidad</w:t>
      </w:r>
      <w:r w:rsidR="0006518E" w:rsidRPr="00A9643A">
        <w:rPr>
          <w:rFonts w:ascii="Comic Sans MS" w:eastAsia="Comic Sans MS" w:hAnsi="Comic Sans MS" w:cs="Comic Sans MS"/>
          <w:lang w:val="es-ES_tradnl"/>
        </w:rPr>
        <w:t>. Incluye el T</w:t>
      </w:r>
      <w:r w:rsidR="00217B53" w:rsidRPr="00A9643A">
        <w:rPr>
          <w:rFonts w:ascii="Comic Sans MS" w:eastAsia="Comic Sans MS" w:hAnsi="Comic Sans MS" w:cs="Comic Sans MS"/>
          <w:lang w:val="es-ES_tradnl"/>
        </w:rPr>
        <w:t>itulo VII, “Ley de Vivienda</w:t>
      </w:r>
      <w:r w:rsidR="00481F30" w:rsidRPr="00A9643A">
        <w:rPr>
          <w:rFonts w:ascii="Comic Sans MS" w:eastAsia="Comic Sans MS" w:hAnsi="Comic Sans MS" w:cs="Comic Sans MS"/>
          <w:lang w:val="es-ES_tradnl"/>
        </w:rPr>
        <w:t xml:space="preserve"> Justa” en l</w:t>
      </w:r>
      <w:r w:rsidR="0006518E" w:rsidRPr="00A9643A">
        <w:rPr>
          <w:rFonts w:ascii="Comic Sans MS" w:eastAsia="Comic Sans MS" w:hAnsi="Comic Sans MS" w:cs="Comic Sans MS"/>
          <w:lang w:val="es-ES_tradnl"/>
        </w:rPr>
        <w:t>a Ley de Derechos Civiles de 1968.</w:t>
      </w:r>
    </w:p>
    <w:p w14:paraId="0E4D70EA" w14:textId="77777777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lastRenderedPageBreak/>
        <w:t>1965 Ley de Educación Primaria y Secundaria</w:t>
      </w:r>
    </w:p>
    <w:p w14:paraId="4BF172AF" w14:textId="043E22F8" w:rsidR="00B11981" w:rsidRPr="00A9643A" w:rsidRDefault="00631B02" w:rsidP="004D043E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El primer programa de subsidio para financiar la educación </w:t>
      </w:r>
      <w:r w:rsidR="00481F30" w:rsidRPr="00A9643A">
        <w:rPr>
          <w:rFonts w:ascii="Comic Sans MS" w:eastAsia="Comic Sans MS" w:hAnsi="Comic Sans MS" w:cs="Comic Sans MS"/>
          <w:lang w:val="es-ES_tradnl"/>
        </w:rPr>
        <w:t>para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niños con discapacidades en escuelas e instituciones que son </w:t>
      </w:r>
      <w:r w:rsidR="00481F30" w:rsidRPr="00A9643A">
        <w:rPr>
          <w:rFonts w:ascii="Comic Sans MS" w:eastAsia="Comic Sans MS" w:hAnsi="Comic Sans MS" w:cs="Comic Sans MS"/>
          <w:lang w:val="es-ES_tradnl"/>
        </w:rPr>
        <w:t xml:space="preserve">financiadas o administradas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por el estado. </w:t>
      </w:r>
      <w:r w:rsidR="00481F30" w:rsidRPr="00A9643A">
        <w:rPr>
          <w:rFonts w:ascii="Comic Sans MS" w:eastAsia="Comic Sans MS" w:hAnsi="Comic Sans MS" w:cs="Comic Sans MS"/>
          <w:lang w:val="es-ES_tradnl"/>
        </w:rPr>
        <w:t>Como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parte de la Guerra Contra la Pobreza de Lyndon Johnson, </w:t>
      </w:r>
      <w:r w:rsidR="00481F30" w:rsidRPr="00A9643A">
        <w:rPr>
          <w:rFonts w:ascii="Comic Sans MS" w:eastAsia="Comic Sans MS" w:hAnsi="Comic Sans MS" w:cs="Comic Sans MS"/>
          <w:lang w:val="es-ES_tradnl"/>
        </w:rPr>
        <w:t>dicha ley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481F30" w:rsidRPr="00A9643A">
        <w:rPr>
          <w:rFonts w:ascii="Comic Sans MS" w:eastAsia="Comic Sans MS" w:hAnsi="Comic Sans MS" w:cs="Comic Sans MS"/>
          <w:lang w:val="es-ES_tradnl"/>
        </w:rPr>
        <w:t>otorgó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481F30" w:rsidRPr="00A9643A">
        <w:rPr>
          <w:rFonts w:ascii="Comic Sans MS" w:eastAsia="Comic Sans MS" w:hAnsi="Comic Sans MS" w:cs="Comic Sans MS"/>
          <w:lang w:val="es-ES_tradnl"/>
        </w:rPr>
        <w:t>fondos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federal</w:t>
      </w:r>
      <w:r w:rsidR="00481F30" w:rsidRPr="00A9643A">
        <w:rPr>
          <w:rFonts w:ascii="Comic Sans MS" w:eastAsia="Comic Sans MS" w:hAnsi="Comic Sans MS" w:cs="Comic Sans MS"/>
          <w:lang w:val="es-ES_tradnl"/>
        </w:rPr>
        <w:t>es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a </w:t>
      </w:r>
      <w:r w:rsidR="00481F30" w:rsidRPr="00A9643A">
        <w:rPr>
          <w:rFonts w:ascii="Comic Sans MS" w:eastAsia="Comic Sans MS" w:hAnsi="Comic Sans MS" w:cs="Comic Sans MS"/>
          <w:lang w:val="es-ES_tradnl"/>
        </w:rPr>
        <w:t>los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estud</w:t>
      </w:r>
      <w:r w:rsidR="00481F30" w:rsidRPr="00A9643A">
        <w:rPr>
          <w:rFonts w:ascii="Comic Sans MS" w:eastAsia="Comic Sans MS" w:hAnsi="Comic Sans MS" w:cs="Comic Sans MS"/>
          <w:lang w:val="es-ES_tradnl"/>
        </w:rPr>
        <w:t>iantes de bajos ingresos y llevó a cabo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programas educacionales como</w:t>
      </w:r>
      <w:r w:rsidR="00481F30" w:rsidRPr="00A9643A">
        <w:rPr>
          <w:rFonts w:ascii="Comic Sans MS" w:eastAsia="Comic Sans MS" w:hAnsi="Comic Sans MS" w:cs="Comic Sans MS"/>
          <w:lang w:val="es-ES_tradnl"/>
        </w:rPr>
        <w:t xml:space="preserve"> los de Tí</w:t>
      </w:r>
      <w:r w:rsidRPr="00A9643A">
        <w:rPr>
          <w:rFonts w:ascii="Comic Sans MS" w:eastAsia="Comic Sans MS" w:hAnsi="Comic Sans MS" w:cs="Comic Sans MS"/>
          <w:lang w:val="es-ES_tradnl"/>
        </w:rPr>
        <w:t>tulo I, Head Start y la educación bilingüe.</w:t>
      </w:r>
    </w:p>
    <w:p w14:paraId="3752A0DC" w14:textId="77777777" w:rsidR="009762D5" w:rsidRPr="00A9643A" w:rsidRDefault="0006518E" w:rsidP="00B81538">
      <w:pPr>
        <w:rPr>
          <w:rFonts w:ascii="Comic Sans MS" w:eastAsia="Comic Sans MS" w:hAnsi="Comic Sans MS" w:cs="Comic Sans MS"/>
          <w:b/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1965 Enmiendas </w:t>
      </w:r>
      <w:r w:rsidR="00481F30" w:rsidRPr="00A9643A">
        <w:rPr>
          <w:rFonts w:ascii="Comic Sans MS" w:eastAsia="Comic Sans MS" w:hAnsi="Comic Sans MS" w:cs="Comic Sans MS"/>
          <w:b/>
          <w:lang w:val="es-ES_tradnl"/>
        </w:rPr>
        <w:t>a l</w:t>
      </w:r>
      <w:r w:rsidRPr="00A9643A">
        <w:rPr>
          <w:rFonts w:ascii="Comic Sans MS" w:eastAsia="Comic Sans MS" w:hAnsi="Comic Sans MS" w:cs="Comic Sans MS"/>
          <w:b/>
          <w:lang w:val="es-ES_tradnl"/>
        </w:rPr>
        <w:t>a Ley de</w:t>
      </w:r>
      <w:r w:rsidR="00481F30" w:rsidRPr="00A9643A">
        <w:rPr>
          <w:rFonts w:ascii="Comic Sans MS" w:eastAsia="Comic Sans MS" w:hAnsi="Comic Sans MS" w:cs="Comic Sans MS"/>
          <w:b/>
          <w:lang w:val="es-ES_tradnl"/>
        </w:rPr>
        <w:t>l</w:t>
      </w:r>
      <w:r w:rsidRPr="00A9643A">
        <w:rPr>
          <w:rFonts w:ascii="Comic Sans MS" w:eastAsia="Comic Sans MS" w:hAnsi="Comic Sans MS" w:cs="Comic Sans MS"/>
          <w:b/>
          <w:lang w:val="es-ES_tradnl"/>
        </w:rPr>
        <w:t xml:space="preserve"> Seguro S</w:t>
      </w:r>
      <w:r w:rsidR="009762D5" w:rsidRPr="00A9643A">
        <w:rPr>
          <w:rFonts w:ascii="Comic Sans MS" w:eastAsia="Comic Sans MS" w:hAnsi="Comic Sans MS" w:cs="Comic Sans MS"/>
          <w:b/>
          <w:lang w:val="es-ES_tradnl"/>
        </w:rPr>
        <w:t>ocial-Tí</w:t>
      </w:r>
      <w:r w:rsidR="00481F30" w:rsidRPr="00A9643A">
        <w:rPr>
          <w:rFonts w:ascii="Comic Sans MS" w:eastAsia="Comic Sans MS" w:hAnsi="Comic Sans MS" w:cs="Comic Sans MS"/>
          <w:b/>
          <w:lang w:val="es-ES_tradnl"/>
        </w:rPr>
        <w:t xml:space="preserve">tulo XVIII (MEDICARE) </w:t>
      </w:r>
    </w:p>
    <w:p w14:paraId="77F1DD27" w14:textId="77777777" w:rsidR="00B11981" w:rsidRPr="00A9643A" w:rsidRDefault="00481F30" w:rsidP="009762D5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Tí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>tulo XIX</w:t>
      </w:r>
      <w:r w:rsidR="009762D5" w:rsidRPr="00A9643A">
        <w:rPr>
          <w:lang w:val="es-ES_tradnl"/>
        </w:rPr>
        <w:t xml:space="preserve"> 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>MEDICAID (Medi-Cal en California)</w:t>
      </w:r>
    </w:p>
    <w:p w14:paraId="14BE1B14" w14:textId="5ED034B8" w:rsidR="00B11981" w:rsidRPr="00A9643A" w:rsidRDefault="0006518E" w:rsidP="004B77C0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Esta enmienda </w:t>
      </w:r>
      <w:r w:rsidR="009762D5" w:rsidRPr="00A9643A">
        <w:rPr>
          <w:rFonts w:ascii="Comic Sans MS" w:eastAsia="Comic Sans MS" w:hAnsi="Comic Sans MS" w:cs="Comic Sans MS"/>
          <w:lang w:val="es-ES_tradnl"/>
        </w:rPr>
        <w:t>crea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a Medicare y Medicaid. Inicialmente las enmiendas no incluían provisiones especiales para </w:t>
      </w:r>
      <w:r w:rsidR="009762D5" w:rsidRPr="00A9643A">
        <w:rPr>
          <w:rFonts w:ascii="Comic Sans MS" w:eastAsia="Comic Sans MS" w:hAnsi="Comic Sans MS" w:cs="Comic Sans MS"/>
          <w:lang w:val="es-ES_tradnl"/>
        </w:rPr>
        <w:t xml:space="preserve">las personas con discapacidades. </w:t>
      </w:r>
      <w:r w:rsidR="002302B4" w:rsidRPr="00A9643A">
        <w:rPr>
          <w:rFonts w:ascii="Comic Sans MS" w:eastAsia="Comic Sans MS" w:hAnsi="Comic Sans MS" w:cs="Comic Sans MS"/>
          <w:lang w:val="es-ES_tradnl"/>
        </w:rPr>
        <w:t xml:space="preserve">Con </w:t>
      </w:r>
      <w:r w:rsidRPr="00A9643A">
        <w:rPr>
          <w:rFonts w:ascii="Comic Sans MS" w:eastAsia="Comic Sans MS" w:hAnsi="Comic Sans MS" w:cs="Comic Sans MS"/>
          <w:lang w:val="es-ES_tradnl"/>
        </w:rPr>
        <w:t>el transcurso del tiempo</w:t>
      </w:r>
      <w:r w:rsidR="009762D5" w:rsidRPr="00A9643A">
        <w:rPr>
          <w:rFonts w:ascii="Comic Sans MS" w:eastAsia="Comic Sans MS" w:hAnsi="Comic Sans MS" w:cs="Comic Sans MS"/>
          <w:lang w:val="es-ES_tradnl"/>
        </w:rPr>
        <w:t>,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Medicaid se convirtió en la fuente primaria de </w:t>
      </w:r>
      <w:r w:rsidR="009762D5" w:rsidRPr="00A9643A">
        <w:rPr>
          <w:rFonts w:ascii="Comic Sans MS" w:eastAsia="Comic Sans MS" w:hAnsi="Comic Sans MS" w:cs="Comic Sans MS"/>
          <w:lang w:val="es-ES_tradnl"/>
        </w:rPr>
        <w:t>fondos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9762D5" w:rsidRPr="00A9643A">
        <w:rPr>
          <w:rFonts w:ascii="Comic Sans MS" w:eastAsia="Comic Sans MS" w:hAnsi="Comic Sans MS" w:cs="Comic Sans MS"/>
          <w:lang w:val="es-ES_tradnl"/>
        </w:rPr>
        <w:t>financieros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para </w:t>
      </w:r>
      <w:r w:rsidR="009762D5" w:rsidRPr="00A9643A">
        <w:rPr>
          <w:rFonts w:ascii="Comic Sans MS" w:eastAsia="Comic Sans MS" w:hAnsi="Comic Sans MS" w:cs="Comic Sans MS"/>
          <w:lang w:val="es-ES_tradnl"/>
        </w:rPr>
        <w:t xml:space="preserve">pagar por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servicios </w:t>
      </w:r>
      <w:r w:rsidR="009762D5" w:rsidRPr="00A9643A">
        <w:rPr>
          <w:rFonts w:ascii="Comic Sans MS" w:eastAsia="Comic Sans MS" w:hAnsi="Comic Sans MS" w:cs="Comic Sans MS"/>
          <w:lang w:val="es-ES_tradnl"/>
        </w:rPr>
        <w:t>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largo plazo para </w:t>
      </w:r>
      <w:r w:rsidR="009762D5" w:rsidRPr="00A9643A">
        <w:rPr>
          <w:rFonts w:ascii="Comic Sans MS" w:eastAsia="Comic Sans MS" w:hAnsi="Comic Sans MS" w:cs="Comic Sans MS"/>
          <w:lang w:val="es-ES_tradnl"/>
        </w:rPr>
        <w:t>personas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con discapacidades </w:t>
      </w:r>
      <w:r w:rsidR="009762D5" w:rsidRPr="00A9643A">
        <w:rPr>
          <w:rFonts w:ascii="Comic Sans MS" w:eastAsia="Comic Sans MS" w:hAnsi="Comic Sans MS" w:cs="Comic Sans MS"/>
          <w:lang w:val="es-ES_tradnl"/>
        </w:rPr>
        <w:t>graves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.  </w:t>
      </w:r>
    </w:p>
    <w:p w14:paraId="0F890486" w14:textId="77777777" w:rsidR="00B11981" w:rsidRPr="00A9643A" w:rsidRDefault="009762D5" w:rsidP="00B81538">
      <w:pPr>
        <w:spacing w:before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1969 LEY LANTERMAN en 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>CALIFORNIA</w:t>
      </w:r>
    </w:p>
    <w:p w14:paraId="167F3351" w14:textId="03AA79D3" w:rsidR="00B11981" w:rsidRPr="00A9643A" w:rsidRDefault="0006518E" w:rsidP="004B77C0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Esta ley en California establec</w:t>
      </w:r>
      <w:r w:rsidR="002302B4" w:rsidRPr="00A9643A">
        <w:rPr>
          <w:rFonts w:ascii="Comic Sans MS" w:eastAsia="Comic Sans MS" w:hAnsi="Comic Sans MS" w:cs="Comic Sans MS"/>
          <w:lang w:val="es-ES_tradnl"/>
        </w:rPr>
        <w:t>ió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el derecho de </w:t>
      </w:r>
      <w:r w:rsidR="009762D5" w:rsidRPr="00A9643A">
        <w:rPr>
          <w:rFonts w:ascii="Comic Sans MS" w:eastAsia="Comic Sans MS" w:hAnsi="Comic Sans MS" w:cs="Comic Sans MS"/>
          <w:lang w:val="es-ES_tradnl"/>
        </w:rPr>
        <w:t>las personas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con di</w:t>
      </w:r>
      <w:r w:rsidR="009762D5" w:rsidRPr="00A9643A">
        <w:rPr>
          <w:rFonts w:ascii="Comic Sans MS" w:eastAsia="Comic Sans MS" w:hAnsi="Comic Sans MS" w:cs="Comic Sans MS"/>
          <w:lang w:val="es-ES_tradnl"/>
        </w:rPr>
        <w:t>scapacidades de desarrollo en Calif</w:t>
      </w:r>
      <w:r w:rsidR="002302B4" w:rsidRPr="00A9643A">
        <w:rPr>
          <w:rFonts w:ascii="Comic Sans MS" w:eastAsia="Comic Sans MS" w:hAnsi="Comic Sans MS" w:cs="Comic Sans MS"/>
          <w:lang w:val="es-ES_tradnl"/>
        </w:rPr>
        <w:t>ornia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a recibir servicios y </w:t>
      </w:r>
      <w:r w:rsidR="002302B4" w:rsidRPr="00A9643A">
        <w:rPr>
          <w:rFonts w:ascii="Comic Sans MS" w:eastAsia="Comic Sans MS" w:hAnsi="Comic Sans MS" w:cs="Comic Sans MS"/>
          <w:lang w:val="es-ES_tradnl"/>
        </w:rPr>
        <w:t xml:space="preserve">apoyos que </w:t>
      </w:r>
      <w:r w:rsidRPr="00A9643A">
        <w:rPr>
          <w:rFonts w:ascii="Comic Sans MS" w:eastAsia="Comic Sans MS" w:hAnsi="Comic Sans MS" w:cs="Comic Sans MS"/>
          <w:lang w:val="es-ES_tradnl"/>
        </w:rPr>
        <w:t>les permit</w:t>
      </w:r>
      <w:r w:rsidR="002302B4" w:rsidRPr="00A9643A">
        <w:rPr>
          <w:rFonts w:ascii="Comic Sans MS" w:eastAsia="Comic Sans MS" w:hAnsi="Comic Sans MS" w:cs="Comic Sans MS"/>
          <w:lang w:val="es-ES_tradnl"/>
        </w:rPr>
        <w:t>a</w:t>
      </w:r>
      <w:r w:rsidR="009762D5" w:rsidRPr="00A9643A">
        <w:rPr>
          <w:rFonts w:ascii="Comic Sans MS" w:eastAsia="Comic Sans MS" w:hAnsi="Comic Sans MS" w:cs="Comic Sans MS"/>
          <w:lang w:val="es-ES_tradnl"/>
        </w:rPr>
        <w:t xml:space="preserve"> vivir una vida má</w:t>
      </w:r>
      <w:r w:rsidRPr="00A9643A">
        <w:rPr>
          <w:rFonts w:ascii="Comic Sans MS" w:eastAsia="Comic Sans MS" w:hAnsi="Comic Sans MS" w:cs="Comic Sans MS"/>
          <w:lang w:val="es-ES_tradnl"/>
        </w:rPr>
        <w:t xml:space="preserve">s independiente. </w:t>
      </w:r>
      <w:r w:rsidR="009762D5" w:rsidRPr="00A9643A">
        <w:rPr>
          <w:rFonts w:ascii="Comic Sans MS" w:eastAsia="Comic Sans MS" w:hAnsi="Comic Sans MS" w:cs="Comic Sans MS"/>
          <w:lang w:val="es-ES_tradnl"/>
        </w:rPr>
        <w:t xml:space="preserve">Los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Centros Regionales se han creado para </w:t>
      </w:r>
      <w:r w:rsidR="009762D5" w:rsidRPr="00A9643A">
        <w:rPr>
          <w:rFonts w:ascii="Comic Sans MS" w:eastAsia="Comic Sans MS" w:hAnsi="Comic Sans MS" w:cs="Comic Sans MS"/>
          <w:lang w:val="es-ES_tradnl"/>
        </w:rPr>
        <w:t>proporcionar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los servicios necesarios.  </w:t>
      </w:r>
    </w:p>
    <w:p w14:paraId="4487812F" w14:textId="77777777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1970 Enmienda de Instalaciones</w:t>
      </w:r>
      <w:r w:rsidR="00824BDD" w:rsidRPr="00A9643A">
        <w:rPr>
          <w:rFonts w:ascii="Comic Sans MS" w:eastAsia="Comic Sans MS" w:hAnsi="Comic Sans MS" w:cs="Comic Sans MS"/>
          <w:b/>
          <w:lang w:val="es-ES_tradnl"/>
        </w:rPr>
        <w:t xml:space="preserve"> y Servicios para Personas con D</w:t>
      </w:r>
      <w:r w:rsidRPr="00A9643A">
        <w:rPr>
          <w:rFonts w:ascii="Comic Sans MS" w:eastAsia="Comic Sans MS" w:hAnsi="Comic Sans MS" w:cs="Comic Sans MS"/>
          <w:b/>
          <w:lang w:val="es-ES_tradnl"/>
        </w:rPr>
        <w:t>iscapacidades</w:t>
      </w:r>
    </w:p>
    <w:p w14:paraId="1D73B075" w14:textId="1345FA7D" w:rsidR="00217B53" w:rsidRPr="00A9643A" w:rsidRDefault="00A35BAA" w:rsidP="004D043E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Esta ley integró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legislación </w:t>
      </w:r>
      <w:r w:rsidRPr="00A9643A">
        <w:rPr>
          <w:rFonts w:ascii="Comic Sans MS" w:eastAsia="Comic Sans MS" w:hAnsi="Comic Sans MS" w:cs="Comic Sans MS"/>
          <w:lang w:val="es-ES_tradnl"/>
        </w:rPr>
        <w:t>anterior y requirió que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cada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uno de los </w:t>
      </w:r>
      <w:r w:rsidR="0006518E" w:rsidRPr="00A9643A">
        <w:rPr>
          <w:rFonts w:ascii="Comic Sans MS" w:eastAsia="Comic Sans MS" w:hAnsi="Comic Sans MS" w:cs="Comic Sans MS"/>
          <w:lang w:val="es-ES_tradnl"/>
        </w:rPr>
        <w:t>estado</w:t>
      </w:r>
      <w:r w:rsidRPr="00A9643A">
        <w:rPr>
          <w:rFonts w:ascii="Comic Sans MS" w:eastAsia="Comic Sans MS" w:hAnsi="Comic Sans MS" w:cs="Comic Sans MS"/>
          <w:lang w:val="es-ES_tradnl"/>
        </w:rPr>
        <w:t xml:space="preserve">s </w:t>
      </w:r>
      <w:r w:rsidR="00D8170B" w:rsidRPr="00A9643A">
        <w:rPr>
          <w:rFonts w:ascii="Comic Sans MS" w:eastAsia="Comic Sans MS" w:hAnsi="Comic Sans MS" w:cs="Comic Sans MS"/>
          <w:lang w:val="es-ES_tradnl"/>
        </w:rPr>
        <w:t xml:space="preserve">establezca </w:t>
      </w:r>
      <w:r w:rsidRPr="00A9643A">
        <w:rPr>
          <w:rFonts w:ascii="Comic Sans MS" w:eastAsia="Comic Sans MS" w:hAnsi="Comic Sans MS" w:cs="Comic Sans MS"/>
          <w:lang w:val="es-ES_tradnl"/>
        </w:rPr>
        <w:t>un Concejo de D</w:t>
      </w:r>
      <w:r w:rsidR="0006518E" w:rsidRPr="00A9643A">
        <w:rPr>
          <w:rFonts w:ascii="Comic Sans MS" w:eastAsia="Comic Sans MS" w:hAnsi="Comic Sans MS" w:cs="Comic Sans MS"/>
          <w:lang w:val="es-ES_tradnl"/>
        </w:rPr>
        <w:t>iscapacidades de Desarrollo e incluy</w:t>
      </w:r>
      <w:r w:rsidR="00D8170B" w:rsidRPr="00A9643A">
        <w:rPr>
          <w:rFonts w:ascii="Comic Sans MS" w:eastAsia="Comic Sans MS" w:hAnsi="Comic Sans MS" w:cs="Comic Sans MS"/>
          <w:lang w:val="es-ES_tradnl"/>
        </w:rPr>
        <w:t>ó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una nueva definición de los que sufren de retraso en su desarrollo.</w:t>
      </w:r>
    </w:p>
    <w:p w14:paraId="2457D5EE" w14:textId="77777777" w:rsidR="00B11981" w:rsidRPr="00A9643A" w:rsidRDefault="0006518E" w:rsidP="00B81538">
      <w:pPr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1973 Ley de Rehabilitación (Sección 504)</w:t>
      </w:r>
    </w:p>
    <w:p w14:paraId="58B6BFC2" w14:textId="0C627892" w:rsidR="00B11981" w:rsidRPr="00A9643A" w:rsidRDefault="0006518E" w:rsidP="004D043E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Con frecuencia llamad</w:t>
      </w:r>
      <w:r w:rsidR="00D8170B" w:rsidRPr="00A9643A">
        <w:rPr>
          <w:rFonts w:ascii="Comic Sans MS" w:eastAsia="Comic Sans MS" w:hAnsi="Comic Sans MS" w:cs="Comic Sans MS"/>
          <w:lang w:val="es-ES_tradnl"/>
        </w:rPr>
        <w:t>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D8170B" w:rsidRPr="00A9643A">
        <w:rPr>
          <w:rFonts w:ascii="Comic Sans MS" w:eastAsia="Comic Sans MS" w:hAnsi="Comic Sans MS" w:cs="Comic Sans MS"/>
          <w:lang w:val="es-ES_tradnl"/>
        </w:rPr>
        <w:t>la primera ley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de derechos civiles para personas con discapacidades. La Ley autoriz</w:t>
      </w:r>
      <w:r w:rsidR="00D8170B" w:rsidRPr="00A9643A">
        <w:rPr>
          <w:rFonts w:ascii="Comic Sans MS" w:eastAsia="Comic Sans MS" w:hAnsi="Comic Sans MS" w:cs="Comic Sans MS"/>
          <w:lang w:val="es-ES_tradnl"/>
        </w:rPr>
        <w:t>ó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m</w:t>
      </w:r>
      <w:r w:rsidR="00D8170B" w:rsidRPr="00A9643A">
        <w:rPr>
          <w:rFonts w:ascii="Comic Sans MS" w:eastAsia="Comic Sans MS" w:hAnsi="Comic Sans MS" w:cs="Comic Sans MS"/>
          <w:lang w:val="es-ES_tradnl"/>
        </w:rPr>
        <w:t>á</w:t>
      </w:r>
      <w:r w:rsidRPr="00A9643A">
        <w:rPr>
          <w:rFonts w:ascii="Comic Sans MS" w:eastAsia="Comic Sans MS" w:hAnsi="Comic Sans MS" w:cs="Comic Sans MS"/>
          <w:lang w:val="es-ES_tradnl"/>
        </w:rPr>
        <w:t>s de $1</w:t>
      </w:r>
      <w:r w:rsidR="00524DA9" w:rsidRPr="00A9643A">
        <w:rPr>
          <w:rFonts w:ascii="Comic Sans MS" w:eastAsia="Comic Sans MS" w:hAnsi="Comic Sans MS" w:cs="Comic Sans MS"/>
          <w:lang w:val="es-ES_tradnl"/>
        </w:rPr>
        <w:t>,000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524DA9" w:rsidRPr="00A9643A">
        <w:rPr>
          <w:rFonts w:ascii="Comic Sans MS" w:eastAsia="Comic Sans MS" w:hAnsi="Comic Sans MS" w:cs="Comic Sans MS"/>
          <w:lang w:val="es-ES_tradnl"/>
        </w:rPr>
        <w:t xml:space="preserve">millones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para entrenamiento y asignación de trabajo a personas con discapacidades. La discriminación contra la gente con discapacidades fue confrontada por primera vez. La Sección 504 prohíbe a programas que reciben ayuda monetaria federal a discriminar contra personas que “fuera de su incapacidad son individuos calificados” y empieza la formación de “talleres 504” y numerosas organizaciones comunitarias. La legislación que surge de la Sección 504 </w:t>
      </w:r>
      <w:r w:rsidR="00524DA9" w:rsidRPr="00A9643A">
        <w:rPr>
          <w:rFonts w:ascii="Comic Sans MS" w:eastAsia="Comic Sans MS" w:hAnsi="Comic Sans MS" w:cs="Comic Sans MS"/>
          <w:lang w:val="es-ES_tradnl"/>
        </w:rPr>
        <w:t xml:space="preserve">generó </w:t>
      </w:r>
      <w:r w:rsidR="00217B53" w:rsidRPr="00A9643A">
        <w:rPr>
          <w:rFonts w:ascii="Comic Sans MS" w:eastAsia="Comic Sans MS" w:hAnsi="Comic Sans MS" w:cs="Comic Sans MS"/>
          <w:lang w:val="es-ES_tradnl"/>
        </w:rPr>
        <w:t xml:space="preserve">conceptos de derechos </w:t>
      </w:r>
      <w:r w:rsidR="00524DA9" w:rsidRPr="00A9643A">
        <w:rPr>
          <w:rFonts w:ascii="Comic Sans MS" w:eastAsia="Comic Sans MS" w:hAnsi="Comic Sans MS" w:cs="Comic Sans MS"/>
          <w:lang w:val="es-ES_tradnl"/>
        </w:rPr>
        <w:t xml:space="preserve">tales </w:t>
      </w:r>
      <w:r w:rsidR="00217B53" w:rsidRPr="00A9643A">
        <w:rPr>
          <w:rFonts w:ascii="Comic Sans MS" w:eastAsia="Comic Sans MS" w:hAnsi="Comic Sans MS" w:cs="Comic Sans MS"/>
          <w:lang w:val="es-ES_tradnl"/>
        </w:rPr>
        <w:t>como “</w:t>
      </w:r>
      <w:r w:rsidRPr="00A9643A">
        <w:rPr>
          <w:rFonts w:ascii="Comic Sans MS" w:eastAsia="Comic Sans MS" w:hAnsi="Comic Sans MS" w:cs="Comic Sans MS"/>
          <w:lang w:val="es-ES_tradnl"/>
        </w:rPr>
        <w:t>modificación razonable”, “acomodo razonable”, y “carga innecesaria” que formar</w:t>
      </w:r>
      <w:r w:rsidR="00524DA9" w:rsidRPr="00A9643A">
        <w:rPr>
          <w:rFonts w:ascii="Comic Sans MS" w:eastAsia="Comic Sans MS" w:hAnsi="Comic Sans MS" w:cs="Comic Sans MS"/>
          <w:lang w:val="es-ES_tradnl"/>
        </w:rPr>
        <w:t>o</w:t>
      </w:r>
      <w:r w:rsidRPr="00A9643A">
        <w:rPr>
          <w:rFonts w:ascii="Comic Sans MS" w:eastAsia="Comic Sans MS" w:hAnsi="Comic Sans MS" w:cs="Comic Sans MS"/>
          <w:lang w:val="es-ES_tradnl"/>
        </w:rPr>
        <w:t xml:space="preserve">n el modelo para La Ley de </w:t>
      </w:r>
      <w:r w:rsidR="00524DA9" w:rsidRPr="00A9643A">
        <w:rPr>
          <w:rFonts w:ascii="Comic Sans MS" w:eastAsia="Comic Sans MS" w:hAnsi="Comic Sans MS" w:cs="Comic Sans MS"/>
          <w:lang w:val="es-ES_tradnl"/>
        </w:rPr>
        <w:t>Estadounidenses con Discapacidades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de 1990.</w:t>
      </w:r>
    </w:p>
    <w:p w14:paraId="4A5E341C" w14:textId="77777777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1975 La Ley de la Educación de Todos los Niños Discapacitados </w:t>
      </w:r>
    </w:p>
    <w:p w14:paraId="1B01E885" w14:textId="683D95B2" w:rsidR="00B11981" w:rsidRPr="00A9643A" w:rsidRDefault="0006518E" w:rsidP="00B81538">
      <w:pPr>
        <w:ind w:left="720"/>
        <w:rPr>
          <w:rFonts w:ascii="Comic Sans MS" w:eastAsia="Comic Sans MS" w:hAnsi="Comic Sans MS" w:cs="Comic Sans MS"/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Una educación publica </w:t>
      </w:r>
      <w:r w:rsidR="00217B53" w:rsidRPr="00A9643A">
        <w:rPr>
          <w:rFonts w:ascii="Comic Sans MS" w:eastAsia="Comic Sans MS" w:hAnsi="Comic Sans MS" w:cs="Comic Sans MS"/>
          <w:lang w:val="es-ES_tradnl"/>
        </w:rPr>
        <w:t>gratuita y apropiada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(FAPE</w:t>
      </w:r>
      <w:r w:rsidR="004C3F98" w:rsidRPr="00A9643A">
        <w:rPr>
          <w:rFonts w:ascii="Comic Sans MS" w:eastAsia="Comic Sans MS" w:hAnsi="Comic Sans MS" w:cs="Comic Sans MS"/>
          <w:lang w:val="es-ES_tradnl"/>
        </w:rPr>
        <w:t>, por sus siglas en inglés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) </w:t>
      </w:r>
      <w:r w:rsidR="00217B53" w:rsidRPr="00A9643A">
        <w:rPr>
          <w:rFonts w:ascii="Comic Sans MS" w:eastAsia="Comic Sans MS" w:hAnsi="Comic Sans MS" w:cs="Comic Sans MS"/>
          <w:lang w:val="es-ES_tradnl"/>
        </w:rPr>
        <w:t>en el ambiente menos restrictivo posible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(LRE</w:t>
      </w:r>
      <w:r w:rsidR="00901C00" w:rsidRPr="00A9643A">
        <w:rPr>
          <w:rFonts w:ascii="Comic Sans MS" w:eastAsia="Comic Sans MS" w:hAnsi="Comic Sans MS" w:cs="Comic Sans MS"/>
          <w:lang w:val="es-ES_tradnl"/>
        </w:rPr>
        <w:t>, por sus siglas en inglés</w:t>
      </w:r>
      <w:r w:rsidRPr="00A9643A">
        <w:rPr>
          <w:rFonts w:ascii="Comic Sans MS" w:eastAsia="Comic Sans MS" w:hAnsi="Comic Sans MS" w:cs="Comic Sans MS"/>
          <w:lang w:val="es-ES_tradnl"/>
        </w:rPr>
        <w:t>) es garantizada.</w:t>
      </w:r>
      <w:r w:rsidR="00B81538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631B02" w:rsidRPr="00A9643A">
        <w:rPr>
          <w:rFonts w:ascii="Comic Sans MS" w:eastAsia="Comic Sans MS" w:hAnsi="Comic Sans MS" w:cs="Comic Sans MS"/>
          <w:lang w:val="es-ES_tradnl"/>
        </w:rPr>
        <w:t>Programas de Educación Individualizada (IEP</w:t>
      </w:r>
      <w:r w:rsidR="00901C00" w:rsidRPr="00A9643A">
        <w:rPr>
          <w:rFonts w:ascii="Comic Sans MS" w:eastAsia="Comic Sans MS" w:hAnsi="Comic Sans MS" w:cs="Comic Sans MS"/>
          <w:lang w:val="es-ES_tradnl"/>
        </w:rPr>
        <w:t>, por sus siglas en inglés</w:t>
      </w:r>
      <w:r w:rsidR="00631B02" w:rsidRPr="00A9643A">
        <w:rPr>
          <w:rFonts w:ascii="Comic Sans MS" w:eastAsia="Comic Sans MS" w:hAnsi="Comic Sans MS" w:cs="Comic Sans MS"/>
          <w:lang w:val="es-ES_tradnl"/>
        </w:rPr>
        <w:t xml:space="preserve">) son </w:t>
      </w:r>
      <w:r w:rsidR="00631B02" w:rsidRPr="00A9643A">
        <w:rPr>
          <w:rFonts w:ascii="Comic Sans MS" w:eastAsia="Comic Sans MS" w:hAnsi="Comic Sans MS" w:cs="Comic Sans MS"/>
          <w:lang w:val="es-ES_tradnl"/>
        </w:rPr>
        <w:lastRenderedPageBreak/>
        <w:t>requeridos en la educación especial y servicios relacionados están diseñados a cumplir con los criterios de cada niño (</w:t>
      </w:r>
      <w:r w:rsidR="00A670CC" w:rsidRPr="00A9643A">
        <w:rPr>
          <w:rFonts w:ascii="Comic Sans MS" w:eastAsia="Comic Sans MS" w:hAnsi="Comic Sans MS" w:cs="Comic Sans MS"/>
          <w:lang w:val="es-ES_tradnl"/>
        </w:rPr>
        <w:t xml:space="preserve">de </w:t>
      </w:r>
      <w:r w:rsidR="00631B02" w:rsidRPr="00A9643A">
        <w:rPr>
          <w:rFonts w:ascii="Comic Sans MS" w:eastAsia="Comic Sans MS" w:hAnsi="Comic Sans MS" w:cs="Comic Sans MS"/>
          <w:lang w:val="es-ES_tradnl"/>
        </w:rPr>
        <w:t>3</w:t>
      </w:r>
      <w:r w:rsidR="00A670CC" w:rsidRPr="00A9643A">
        <w:rPr>
          <w:rFonts w:ascii="Comic Sans MS" w:eastAsia="Comic Sans MS" w:hAnsi="Comic Sans MS" w:cs="Comic Sans MS"/>
          <w:lang w:val="es-ES_tradnl"/>
        </w:rPr>
        <w:t xml:space="preserve"> a </w:t>
      </w:r>
      <w:r w:rsidR="00631B02" w:rsidRPr="00A9643A">
        <w:rPr>
          <w:rFonts w:ascii="Comic Sans MS" w:eastAsia="Comic Sans MS" w:hAnsi="Comic Sans MS" w:cs="Comic Sans MS"/>
          <w:lang w:val="es-ES_tradnl"/>
        </w:rPr>
        <w:t>21</w:t>
      </w:r>
      <w:r w:rsidR="00A670CC" w:rsidRPr="00A9643A">
        <w:rPr>
          <w:rFonts w:ascii="Comic Sans MS" w:eastAsia="Comic Sans MS" w:hAnsi="Comic Sans MS" w:cs="Comic Sans MS"/>
          <w:lang w:val="es-ES_tradnl"/>
        </w:rPr>
        <w:t xml:space="preserve"> años de edad</w:t>
      </w:r>
      <w:r w:rsidR="00631B02" w:rsidRPr="00A9643A">
        <w:rPr>
          <w:rFonts w:ascii="Comic Sans MS" w:eastAsia="Comic Sans MS" w:hAnsi="Comic Sans MS" w:cs="Comic Sans MS"/>
          <w:lang w:val="es-ES_tradnl"/>
        </w:rPr>
        <w:t xml:space="preserve">) </w:t>
      </w:r>
      <w:r w:rsidR="00A670CC" w:rsidRPr="00A9643A">
        <w:rPr>
          <w:rFonts w:ascii="Comic Sans MS" w:eastAsia="Comic Sans MS" w:hAnsi="Comic Sans MS" w:cs="Comic Sans MS"/>
          <w:lang w:val="es-ES_tradnl"/>
        </w:rPr>
        <w:t xml:space="preserve">con </w:t>
      </w:r>
      <w:r w:rsidR="00631B02" w:rsidRPr="00A9643A">
        <w:rPr>
          <w:rFonts w:ascii="Comic Sans MS" w:eastAsia="Comic Sans MS" w:hAnsi="Comic Sans MS" w:cs="Comic Sans MS"/>
          <w:lang w:val="es-ES_tradnl"/>
        </w:rPr>
        <w:t xml:space="preserve">discapacidades, y "donde sea posible"; a ser educado con niños </w:t>
      </w:r>
      <w:r w:rsidR="00A670CC" w:rsidRPr="00A9643A">
        <w:rPr>
          <w:rFonts w:ascii="Comic Sans MS" w:eastAsia="Comic Sans MS" w:hAnsi="Comic Sans MS" w:cs="Comic Sans MS"/>
          <w:lang w:val="es-ES_tradnl"/>
        </w:rPr>
        <w:t>que no tienen</w:t>
      </w:r>
      <w:r w:rsidR="00631B02" w:rsidRPr="00A9643A">
        <w:rPr>
          <w:rFonts w:ascii="Comic Sans MS" w:eastAsia="Comic Sans MS" w:hAnsi="Comic Sans MS" w:cs="Comic Sans MS"/>
          <w:lang w:val="es-ES_tradnl"/>
        </w:rPr>
        <w:t xml:space="preserve"> discapacidades.</w:t>
      </w:r>
    </w:p>
    <w:p w14:paraId="0647D92B" w14:textId="55EDB5A8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1975 Asistencia </w:t>
      </w:r>
      <w:r w:rsidR="00105B7B" w:rsidRPr="00A9643A">
        <w:rPr>
          <w:rFonts w:ascii="Comic Sans MS" w:eastAsia="Comic Sans MS" w:hAnsi="Comic Sans MS" w:cs="Comic Sans MS"/>
          <w:b/>
          <w:lang w:val="es-ES_tradnl"/>
        </w:rPr>
        <w:t xml:space="preserve">para </w:t>
      </w:r>
      <w:r w:rsidRPr="00A9643A">
        <w:rPr>
          <w:rFonts w:ascii="Comic Sans MS" w:eastAsia="Comic Sans MS" w:hAnsi="Comic Sans MS" w:cs="Comic Sans MS"/>
          <w:b/>
          <w:lang w:val="es-ES_tradnl"/>
        </w:rPr>
        <w:t xml:space="preserve">Discapacidades de Desarrollo y </w:t>
      </w:r>
      <w:r w:rsidR="00105B7B" w:rsidRPr="00A9643A">
        <w:rPr>
          <w:rFonts w:ascii="Comic Sans MS" w:eastAsia="Comic Sans MS" w:hAnsi="Comic Sans MS" w:cs="Comic Sans MS"/>
          <w:b/>
          <w:lang w:val="es-ES_tradnl"/>
        </w:rPr>
        <w:t xml:space="preserve">Ley de </w:t>
      </w:r>
      <w:r w:rsidRPr="00A9643A">
        <w:rPr>
          <w:rFonts w:ascii="Comic Sans MS" w:eastAsia="Comic Sans MS" w:hAnsi="Comic Sans MS" w:cs="Comic Sans MS"/>
          <w:b/>
          <w:lang w:val="es-ES_tradnl"/>
        </w:rPr>
        <w:t>Derechos</w:t>
      </w:r>
      <w:r w:rsidR="00105B7B" w:rsidRPr="00A9643A">
        <w:rPr>
          <w:rFonts w:ascii="Comic Sans MS" w:eastAsia="Comic Sans MS" w:hAnsi="Comic Sans MS" w:cs="Comic Sans MS"/>
          <w:b/>
          <w:lang w:val="es-ES_tradnl"/>
        </w:rPr>
        <w:t xml:space="preserve"> </w:t>
      </w:r>
      <w:r w:rsidR="00105B7B" w:rsidRPr="006344EB">
        <w:rPr>
          <w:rFonts w:ascii="Comic Sans MS" w:eastAsia="Comic Sans MS" w:hAnsi="Comic Sans MS" w:cs="Comic Sans MS"/>
          <w:b/>
          <w:lang w:val="es-ES_tradnl"/>
        </w:rPr>
        <w:t>(bill of rights)</w:t>
      </w:r>
    </w:p>
    <w:p w14:paraId="0D62EF63" w14:textId="2D245A42" w:rsidR="00B11981" w:rsidRPr="00A9643A" w:rsidRDefault="0006518E" w:rsidP="004B77C0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Ofrece una </w:t>
      </w:r>
      <w:r w:rsidRPr="006344EB">
        <w:rPr>
          <w:rFonts w:ascii="Comic Sans MS" w:eastAsia="Comic Sans MS" w:hAnsi="Comic Sans MS" w:cs="Comic Sans MS"/>
          <w:lang w:val="es-ES_tradnl"/>
        </w:rPr>
        <w:t>Carta de Derechos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para personas con discapacidades de desarrollo</w:t>
      </w:r>
      <w:r w:rsidR="00BB360A" w:rsidRPr="00A9643A">
        <w:rPr>
          <w:rFonts w:ascii="Comic Sans MS" w:eastAsia="Comic Sans MS" w:hAnsi="Comic Sans MS" w:cs="Comic Sans MS"/>
          <w:lang w:val="es-ES_tradnl"/>
        </w:rPr>
        <w:t>,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incluyendo el derecho a servicios de trato apropiado y rehabilitación en el ambiente menos restringido; requiriendo a cada estado a establecer un sistema de </w:t>
      </w:r>
      <w:r w:rsidR="0045293C">
        <w:rPr>
          <w:rFonts w:ascii="Comic Sans MS" w:eastAsia="Comic Sans MS" w:hAnsi="Comic Sans MS" w:cs="Comic Sans MS"/>
          <w:lang w:val="es-ES_tradnl"/>
        </w:rPr>
        <w:t>defensa</w:t>
      </w:r>
      <w:r w:rsidR="0045293C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y de protección.  </w:t>
      </w:r>
    </w:p>
    <w:p w14:paraId="67813923" w14:textId="77777777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1980 Ley de Los Derechos Civiles de Personas Institucionalizadas</w:t>
      </w:r>
    </w:p>
    <w:p w14:paraId="6379D917" w14:textId="77777777" w:rsidR="00B11981" w:rsidRPr="00A9643A" w:rsidRDefault="0006518E" w:rsidP="004B77C0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Esta Ley asegura que los derechos de personas en instituciones, incluyendo gente con discapacidades, sean protegidas contra practicas inconstitucionales. Autoriza al gobierno federal a meter demandas de parte de residentes con discapacidades cuyos derechos han sido violados por el cuidado institucional.</w:t>
      </w:r>
    </w:p>
    <w:p w14:paraId="00176E9B" w14:textId="77777777" w:rsidR="00B11981" w:rsidRPr="00A9643A" w:rsidRDefault="00217B53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1981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 xml:space="preserve"> Ley de Telecomunicaciones para Los discapacitados</w:t>
      </w:r>
    </w:p>
    <w:p w14:paraId="1DFAD075" w14:textId="30C75515" w:rsidR="00B11981" w:rsidRPr="00A9643A" w:rsidRDefault="0006518E" w:rsidP="004B77C0">
      <w:pPr>
        <w:spacing w:before="60" w:after="60"/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La Ley oblig</w:t>
      </w:r>
      <w:r w:rsidR="00367A9C" w:rsidRPr="00A9643A">
        <w:rPr>
          <w:rFonts w:ascii="Comic Sans MS" w:eastAsia="Comic Sans MS" w:hAnsi="Comic Sans MS" w:cs="Comic Sans MS"/>
          <w:lang w:val="es-ES_tradnl"/>
        </w:rPr>
        <w:t>ó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E34193" w:rsidRPr="00A9643A">
        <w:rPr>
          <w:rFonts w:ascii="Comic Sans MS" w:eastAsia="Comic Sans MS" w:hAnsi="Comic Sans MS" w:cs="Comic Sans MS"/>
          <w:lang w:val="es-ES_tradnl"/>
        </w:rPr>
        <w:t xml:space="preserve">que haya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acceso </w:t>
      </w:r>
      <w:r w:rsidR="00E34193" w:rsidRPr="00A9643A">
        <w:rPr>
          <w:rFonts w:ascii="Comic Sans MS" w:eastAsia="Comic Sans MS" w:hAnsi="Comic Sans MS" w:cs="Comic Sans MS"/>
          <w:lang w:val="es-ES_tradnl"/>
        </w:rPr>
        <w:t xml:space="preserve">telefónico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para sordos y gente con dificultad de </w:t>
      </w:r>
      <w:r w:rsidR="00631B02" w:rsidRPr="00A9643A">
        <w:rPr>
          <w:rFonts w:ascii="Comic Sans MS" w:eastAsia="Comic Sans MS" w:hAnsi="Comic Sans MS" w:cs="Comic Sans MS"/>
          <w:lang w:val="es-ES_tradnl"/>
        </w:rPr>
        <w:t>audición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en lugares </w:t>
      </w:r>
      <w:r w:rsidR="00631B02" w:rsidRPr="00A9643A">
        <w:rPr>
          <w:rFonts w:ascii="Comic Sans MS" w:eastAsia="Comic Sans MS" w:hAnsi="Comic Sans MS" w:cs="Comic Sans MS"/>
          <w:lang w:val="es-ES_tradnl"/>
        </w:rPr>
        <w:t>públicos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como hospitales y estaciones </w:t>
      </w:r>
      <w:r w:rsidR="00631B02" w:rsidRPr="00A9643A">
        <w:rPr>
          <w:rFonts w:ascii="Comic Sans MS" w:eastAsia="Comic Sans MS" w:hAnsi="Comic Sans MS" w:cs="Comic Sans MS"/>
          <w:lang w:val="es-ES_tradnl"/>
        </w:rPr>
        <w:t>policíacas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. Todos los </w:t>
      </w:r>
      <w:r w:rsidR="00631B02" w:rsidRPr="00A9643A">
        <w:rPr>
          <w:rFonts w:ascii="Comic Sans MS" w:eastAsia="Comic Sans MS" w:hAnsi="Comic Sans MS" w:cs="Comic Sans MS"/>
          <w:lang w:val="es-ES_tradnl"/>
        </w:rPr>
        <w:t>teléfonos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que operan a base de monedas </w:t>
      </w:r>
      <w:r w:rsidR="00631B02" w:rsidRPr="00A9643A">
        <w:rPr>
          <w:rFonts w:ascii="Comic Sans MS" w:eastAsia="Comic Sans MS" w:hAnsi="Comic Sans MS" w:cs="Comic Sans MS"/>
          <w:lang w:val="es-ES_tradnl"/>
        </w:rPr>
        <w:t>tenían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que ser compatibles con auriculares </w:t>
      </w:r>
      <w:r w:rsidR="00E34193" w:rsidRPr="00A9643A">
        <w:rPr>
          <w:rFonts w:ascii="Comic Sans MS" w:eastAsia="Comic Sans MS" w:hAnsi="Comic Sans MS" w:cs="Comic Sans MS"/>
          <w:lang w:val="es-ES_tradnl"/>
        </w:rPr>
        <w:t xml:space="preserve">desde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Enero 1985. La Ley </w:t>
      </w:r>
      <w:r w:rsidR="00631B02" w:rsidRPr="00A9643A">
        <w:rPr>
          <w:rFonts w:ascii="Comic Sans MS" w:eastAsia="Comic Sans MS" w:hAnsi="Comic Sans MS" w:cs="Comic Sans MS"/>
          <w:lang w:val="es-ES_tradnl"/>
        </w:rPr>
        <w:t>pidió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subsidios para la </w:t>
      </w:r>
      <w:r w:rsidR="00631B02" w:rsidRPr="00A9643A">
        <w:rPr>
          <w:rFonts w:ascii="Comic Sans MS" w:eastAsia="Comic Sans MS" w:hAnsi="Comic Sans MS" w:cs="Comic Sans MS"/>
          <w:lang w:val="es-ES_tradnl"/>
        </w:rPr>
        <w:t>producción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y </w:t>
      </w:r>
      <w:r w:rsidR="00631B02" w:rsidRPr="00A9643A">
        <w:rPr>
          <w:rFonts w:ascii="Comic Sans MS" w:eastAsia="Comic Sans MS" w:hAnsi="Comic Sans MS" w:cs="Comic Sans MS"/>
          <w:lang w:val="es-ES_tradnl"/>
        </w:rPr>
        <w:t>distribución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de </w:t>
      </w:r>
      <w:r w:rsidR="00631B02" w:rsidRPr="00A9643A">
        <w:rPr>
          <w:rFonts w:ascii="Comic Sans MS" w:eastAsia="Comic Sans MS" w:hAnsi="Comic Sans MS" w:cs="Comic Sans MS"/>
          <w:lang w:val="es-ES_tradnl"/>
        </w:rPr>
        <w:t>aparatos TDD</w:t>
      </w:r>
      <w:r w:rsidRPr="00A9643A">
        <w:rPr>
          <w:rFonts w:ascii="Comic Sans MS" w:eastAsia="Comic Sans MS" w:hAnsi="Comic Sans MS" w:cs="Comic Sans MS"/>
          <w:lang w:val="es-ES_tradnl"/>
        </w:rPr>
        <w:t xml:space="preserve">.  </w:t>
      </w:r>
    </w:p>
    <w:p w14:paraId="56FD2089" w14:textId="77777777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1985 </w:t>
      </w:r>
      <w:r w:rsidRPr="006344EB">
        <w:rPr>
          <w:rFonts w:ascii="Comic Sans MS" w:eastAsia="Comic Sans MS" w:hAnsi="Comic Sans MS" w:cs="Comic Sans MS"/>
          <w:b/>
          <w:lang w:val="es-ES_tradnl"/>
        </w:rPr>
        <w:t>Carta de Derechos</w:t>
      </w:r>
      <w:r w:rsidRPr="00A9643A">
        <w:rPr>
          <w:rFonts w:ascii="Comic Sans MS" w:eastAsia="Comic Sans MS" w:hAnsi="Comic Sans MS" w:cs="Comic Sans MS"/>
          <w:b/>
          <w:lang w:val="es-ES_tradnl"/>
        </w:rPr>
        <w:t xml:space="preserve"> para </w:t>
      </w:r>
      <w:r w:rsidR="000D465D" w:rsidRPr="00A9643A">
        <w:rPr>
          <w:rFonts w:ascii="Comic Sans MS" w:eastAsia="Comic Sans MS" w:hAnsi="Comic Sans MS" w:cs="Comic Sans MS"/>
          <w:b/>
          <w:lang w:val="es-ES_tradnl"/>
        </w:rPr>
        <w:t>Salud</w:t>
      </w:r>
      <w:r w:rsidRPr="00A9643A">
        <w:rPr>
          <w:rFonts w:ascii="Comic Sans MS" w:eastAsia="Comic Sans MS" w:hAnsi="Comic Sans MS" w:cs="Comic Sans MS"/>
          <w:b/>
          <w:lang w:val="es-ES_tradnl"/>
        </w:rPr>
        <w:t xml:space="preserve"> Mental </w:t>
      </w:r>
    </w:p>
    <w:p w14:paraId="47D60AAD" w14:textId="66A770F0" w:rsidR="00B11981" w:rsidRPr="00A9643A" w:rsidRDefault="0006518E" w:rsidP="004D043E">
      <w:pPr>
        <w:spacing w:before="60" w:after="60"/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La Ley le requiere a los estados ofrecer protección y servicios de </w:t>
      </w:r>
      <w:r w:rsidR="0045293C">
        <w:rPr>
          <w:rFonts w:ascii="Comic Sans MS" w:eastAsia="Comic Sans MS" w:hAnsi="Comic Sans MS" w:cs="Comic Sans MS"/>
          <w:lang w:val="es-ES_tradnl"/>
        </w:rPr>
        <w:t>defensa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para personas con discapacidades psicológicas.  </w:t>
      </w:r>
    </w:p>
    <w:p w14:paraId="1AB80922" w14:textId="2B87E117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1990 Ley de </w:t>
      </w:r>
      <w:r w:rsidR="00BC2D0F" w:rsidRPr="00A9643A">
        <w:rPr>
          <w:rFonts w:ascii="Comic Sans MS" w:eastAsia="Comic Sans MS" w:hAnsi="Comic Sans MS" w:cs="Comic Sans MS"/>
          <w:b/>
          <w:lang w:val="es-ES_tradnl"/>
        </w:rPr>
        <w:t>Estadounidenses</w:t>
      </w:r>
      <w:r w:rsidR="0045293C">
        <w:rPr>
          <w:rFonts w:ascii="Comic Sans MS" w:eastAsia="Comic Sans MS" w:hAnsi="Comic Sans MS" w:cs="Comic Sans MS"/>
          <w:b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b/>
          <w:lang w:val="es-ES_tradnl"/>
        </w:rPr>
        <w:t xml:space="preserve">con </w:t>
      </w:r>
      <w:r w:rsidR="00E34193" w:rsidRPr="00A9643A">
        <w:rPr>
          <w:rFonts w:ascii="Comic Sans MS" w:eastAsia="Comic Sans MS" w:hAnsi="Comic Sans MS" w:cs="Comic Sans MS"/>
          <w:b/>
          <w:lang w:val="es-ES_tradnl"/>
        </w:rPr>
        <w:t>D</w:t>
      </w:r>
      <w:r w:rsidRPr="00A9643A">
        <w:rPr>
          <w:rFonts w:ascii="Comic Sans MS" w:eastAsia="Comic Sans MS" w:hAnsi="Comic Sans MS" w:cs="Comic Sans MS"/>
          <w:b/>
          <w:lang w:val="es-ES_tradnl"/>
        </w:rPr>
        <w:t>iscapacidades (ADA)</w:t>
      </w:r>
    </w:p>
    <w:p w14:paraId="21430C55" w14:textId="004B8A14" w:rsidR="00B11981" w:rsidRPr="00A9643A" w:rsidRDefault="0006518E" w:rsidP="004D043E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Si la </w:t>
      </w:r>
      <w:r w:rsidRPr="0045293C">
        <w:rPr>
          <w:rFonts w:ascii="Comic Sans MS" w:eastAsia="Comic Sans MS" w:hAnsi="Comic Sans MS" w:cs="Comic Sans MS"/>
          <w:i/>
          <w:lang w:val="es-ES_tradnl"/>
        </w:rPr>
        <w:t>Ley de la Rehabilitación de 1973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fue </w:t>
      </w:r>
      <w:r w:rsidR="003219B6" w:rsidRPr="00A9643A">
        <w:rPr>
          <w:rFonts w:ascii="Comic Sans MS" w:eastAsia="Comic Sans MS" w:hAnsi="Comic Sans MS" w:cs="Comic Sans MS"/>
          <w:lang w:val="es-ES_tradnl"/>
        </w:rPr>
        <w:t xml:space="preserve">la </w:t>
      </w:r>
      <w:r w:rsidRPr="00A9643A">
        <w:rPr>
          <w:rFonts w:ascii="Comic Sans MS" w:eastAsia="Comic Sans MS" w:hAnsi="Comic Sans MS" w:cs="Comic Sans MS"/>
          <w:lang w:val="es-ES_tradnl"/>
        </w:rPr>
        <w:t>primer</w:t>
      </w:r>
      <w:r w:rsidR="003219B6" w:rsidRPr="00A9643A">
        <w:rPr>
          <w:rFonts w:ascii="Comic Sans MS" w:eastAsia="Comic Sans MS" w:hAnsi="Comic Sans MS" w:cs="Comic Sans MS"/>
          <w:lang w:val="es-ES_tradnl"/>
        </w:rPr>
        <w:t>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3219B6" w:rsidRPr="00A9643A">
        <w:rPr>
          <w:rFonts w:ascii="Comic Sans MS" w:eastAsia="Comic Sans MS" w:hAnsi="Comic Sans MS" w:cs="Comic Sans MS"/>
          <w:lang w:val="es-ES_tradnl"/>
        </w:rPr>
        <w:t xml:space="preserve">ley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de derechos civiles </w:t>
      </w:r>
      <w:r w:rsidR="000D465D" w:rsidRPr="00A9643A">
        <w:rPr>
          <w:rFonts w:ascii="Comic Sans MS" w:eastAsia="Comic Sans MS" w:hAnsi="Comic Sans MS" w:cs="Comic Sans MS"/>
          <w:lang w:val="es-ES_tradnl"/>
        </w:rPr>
        <w:t>para personas con discapacidades</w:t>
      </w:r>
      <w:r w:rsidR="00EA5CF3" w:rsidRPr="00A9643A">
        <w:rPr>
          <w:rFonts w:ascii="Comic Sans MS" w:eastAsia="Comic Sans MS" w:hAnsi="Comic Sans MS" w:cs="Comic Sans MS"/>
          <w:lang w:val="es-ES_tradnl"/>
        </w:rPr>
        <w:t xml:space="preserve">, la Ley de </w:t>
      </w:r>
      <w:r w:rsidR="003219B6" w:rsidRPr="00A9643A">
        <w:rPr>
          <w:rFonts w:ascii="Comic Sans MS" w:eastAsia="Comic Sans MS" w:hAnsi="Comic Sans MS" w:cs="Comic Sans MS"/>
          <w:b/>
          <w:lang w:val="es-ES_tradnl"/>
        </w:rPr>
        <w:t>Estadounidenses</w:t>
      </w:r>
      <w:r w:rsidR="003219B6" w:rsidRPr="00A9643A" w:rsidDel="003219B6">
        <w:rPr>
          <w:rFonts w:ascii="Comic Sans MS" w:eastAsia="Comic Sans MS" w:hAnsi="Comic Sans MS" w:cs="Comic Sans MS"/>
          <w:lang w:val="es-ES_tradnl"/>
        </w:rPr>
        <w:t xml:space="preserve"> </w:t>
      </w:r>
      <w:r w:rsidR="00EA5CF3" w:rsidRPr="00A9643A">
        <w:rPr>
          <w:rFonts w:ascii="Comic Sans MS" w:eastAsia="Comic Sans MS" w:hAnsi="Comic Sans MS" w:cs="Comic Sans MS"/>
          <w:lang w:val="es-ES_tradnl"/>
        </w:rPr>
        <w:t>con D</w:t>
      </w:r>
      <w:r w:rsidRPr="00A9643A">
        <w:rPr>
          <w:rFonts w:ascii="Comic Sans MS" w:eastAsia="Comic Sans MS" w:hAnsi="Comic Sans MS" w:cs="Comic Sans MS"/>
          <w:lang w:val="es-ES_tradnl"/>
        </w:rPr>
        <w:t xml:space="preserve">iscapacidades fue la </w:t>
      </w:r>
      <w:r w:rsidR="003219B6" w:rsidRPr="00A9643A">
        <w:rPr>
          <w:rFonts w:ascii="Comic Sans MS" w:eastAsia="Comic Sans MS" w:hAnsi="Comic Sans MS" w:cs="Comic Sans MS"/>
          <w:lang w:val="es-ES_tradnl"/>
        </w:rPr>
        <w:t>segunda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. De modelo semejante a la Ley de Derechos Civiles y la </w:t>
      </w:r>
      <w:r w:rsidR="003219B6" w:rsidRPr="00A9643A">
        <w:rPr>
          <w:rFonts w:ascii="Comic Sans MS" w:eastAsia="Comic Sans MS" w:hAnsi="Comic Sans MS" w:cs="Comic Sans MS"/>
          <w:lang w:val="es-ES_tradnl"/>
        </w:rPr>
        <w:t>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ección 504, </w:t>
      </w:r>
      <w:r w:rsidR="003219B6" w:rsidRPr="00A9643A">
        <w:rPr>
          <w:rFonts w:ascii="Comic Sans MS" w:eastAsia="Comic Sans MS" w:hAnsi="Comic Sans MS" w:cs="Comic Sans MS"/>
          <w:lang w:val="es-ES_tradnl"/>
        </w:rPr>
        <w:t xml:space="preserve">esta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ley fue la de mayor alcance para derechos de los discapacitados en la historia, incluso protegiendo de la discriminación en el empleo, transporte, </w:t>
      </w:r>
      <w:r w:rsidR="003219B6" w:rsidRPr="00A9643A">
        <w:rPr>
          <w:rFonts w:ascii="Comic Sans MS" w:eastAsia="Comic Sans MS" w:hAnsi="Comic Sans MS" w:cs="Comic Sans MS"/>
          <w:lang w:val="es-ES_tradnl"/>
        </w:rPr>
        <w:t xml:space="preserve">instalaciones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publicas, telecomunicaciones y las actividades del gobierno a nivel estatal y local.  </w:t>
      </w:r>
    </w:p>
    <w:p w14:paraId="509475E3" w14:textId="77777777" w:rsidR="00B11981" w:rsidRPr="00A9643A" w:rsidRDefault="000D465D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1990 Ley de la Educació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>n para Individuos con Discapacidades (IDEA)</w:t>
      </w:r>
    </w:p>
    <w:p w14:paraId="6A7B6393" w14:textId="3C8B36E7" w:rsidR="00B11981" w:rsidRPr="00A9643A" w:rsidRDefault="0006518E" w:rsidP="004B77C0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IDEA</w:t>
      </w:r>
      <w:r w:rsidR="003219B6" w:rsidRPr="00A9643A">
        <w:rPr>
          <w:rFonts w:ascii="Comic Sans MS" w:eastAsia="Comic Sans MS" w:hAnsi="Comic Sans MS" w:cs="Comic Sans MS"/>
          <w:lang w:val="es-ES_tradnl"/>
        </w:rPr>
        <w:t xml:space="preserve"> (</w:t>
      </w:r>
      <w:r w:rsidR="0045293C">
        <w:rPr>
          <w:rFonts w:ascii="Comic Sans MS" w:eastAsia="Comic Sans MS" w:hAnsi="Comic Sans MS" w:cs="Comic Sans MS"/>
          <w:lang w:val="es-ES_tradnl"/>
        </w:rPr>
        <w:t xml:space="preserve">por sus </w:t>
      </w:r>
      <w:r w:rsidR="003219B6" w:rsidRPr="00A9643A">
        <w:rPr>
          <w:rFonts w:ascii="Comic Sans MS" w:eastAsia="Comic Sans MS" w:hAnsi="Comic Sans MS" w:cs="Comic Sans MS"/>
          <w:lang w:val="es-ES_tradnl"/>
        </w:rPr>
        <w:t xml:space="preserve">siglas en inglés)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reemplazo la Ley de Todos los Niños Discapacitados y expandió programas discrecionales. IDEA también incluyo tecnología de transición y de servicios de asistencia como servicios de educación especial y expandió la lista de aquellos elegibles a incluir niños con autismo y lesiones traumáticas cerebrales.  </w:t>
      </w:r>
    </w:p>
    <w:p w14:paraId="34EE8AE3" w14:textId="77777777" w:rsidR="00B11981" w:rsidRPr="00A9643A" w:rsidRDefault="000D465D" w:rsidP="00B81538">
      <w:pPr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1993 La Ley de Licencia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 xml:space="preserve"> Médica y Familiar (FMLA) </w:t>
      </w:r>
    </w:p>
    <w:p w14:paraId="3E52E3AF" w14:textId="5D4ABAE1" w:rsidR="00B11981" w:rsidRPr="00A9643A" w:rsidRDefault="0006518E" w:rsidP="004B77C0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lastRenderedPageBreak/>
        <w:t>Esta ley federal permite a empleados de emp</w:t>
      </w:r>
      <w:r w:rsidR="000D465D" w:rsidRPr="00A9643A">
        <w:rPr>
          <w:rFonts w:ascii="Comic Sans MS" w:eastAsia="Comic Sans MS" w:hAnsi="Comic Sans MS" w:cs="Comic Sans MS"/>
          <w:lang w:val="es-ES_tradnl"/>
        </w:rPr>
        <w:t>leadores asegurados a tomar licencia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m</w:t>
      </w:r>
      <w:r w:rsidR="00D17F80" w:rsidRPr="00A9643A">
        <w:rPr>
          <w:rFonts w:ascii="Comic Sans MS" w:eastAsia="Comic Sans MS" w:hAnsi="Comic Sans MS" w:cs="Comic Sans MS"/>
          <w:lang w:val="es-ES_tradnl"/>
        </w:rPr>
        <w:t>é</w:t>
      </w:r>
      <w:r w:rsidRPr="00A9643A">
        <w:rPr>
          <w:rFonts w:ascii="Comic Sans MS" w:eastAsia="Comic Sans MS" w:hAnsi="Comic Sans MS" w:cs="Comic Sans MS"/>
          <w:lang w:val="es-ES_tradnl"/>
        </w:rPr>
        <w:t>dica y fami</w:t>
      </w:r>
      <w:r w:rsidR="000D465D" w:rsidRPr="00A9643A">
        <w:rPr>
          <w:rFonts w:ascii="Comic Sans MS" w:eastAsia="Comic Sans MS" w:hAnsi="Comic Sans MS" w:cs="Comic Sans MS"/>
          <w:lang w:val="es-ES_tradnl"/>
        </w:rPr>
        <w:t>liar pagada y protegida. La licencia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incluye la continuación de seguro m</w:t>
      </w:r>
      <w:r w:rsidR="00D17F80" w:rsidRPr="00A9643A">
        <w:rPr>
          <w:rFonts w:ascii="Comic Sans MS" w:eastAsia="Comic Sans MS" w:hAnsi="Comic Sans MS" w:cs="Comic Sans MS"/>
          <w:lang w:val="es-ES_tradnl"/>
        </w:rPr>
        <w:t>é</w:t>
      </w:r>
      <w:r w:rsidRPr="00A9643A">
        <w:rPr>
          <w:rFonts w:ascii="Comic Sans MS" w:eastAsia="Comic Sans MS" w:hAnsi="Comic Sans MS" w:cs="Comic Sans MS"/>
          <w:lang w:val="es-ES_tradnl"/>
        </w:rPr>
        <w:t xml:space="preserve">dico sin </w:t>
      </w:r>
      <w:r w:rsidR="00D17F80" w:rsidRPr="00A9643A">
        <w:rPr>
          <w:rFonts w:ascii="Comic Sans MS" w:eastAsia="Comic Sans MS" w:hAnsi="Comic Sans MS" w:cs="Comic Sans MS"/>
          <w:lang w:val="es-ES_tradnl"/>
        </w:rPr>
        <w:t xml:space="preserve">cambios a los </w:t>
      </w:r>
      <w:r w:rsidRPr="00A9643A">
        <w:rPr>
          <w:rFonts w:ascii="Comic Sans MS" w:eastAsia="Comic Sans MS" w:hAnsi="Comic Sans MS" w:cs="Comic Sans MS"/>
          <w:lang w:val="es-ES_tradnl"/>
        </w:rPr>
        <w:t>términos y condiciones de la póliza. Razones m</w:t>
      </w:r>
      <w:r w:rsidR="00D17F80" w:rsidRPr="00A9643A">
        <w:rPr>
          <w:rFonts w:ascii="Comic Sans MS" w:eastAsia="Comic Sans MS" w:hAnsi="Comic Sans MS" w:cs="Comic Sans MS"/>
          <w:lang w:val="es-ES_tradnl"/>
        </w:rPr>
        <w:t>é</w:t>
      </w:r>
      <w:r w:rsidRPr="00A9643A">
        <w:rPr>
          <w:rFonts w:ascii="Comic Sans MS" w:eastAsia="Comic Sans MS" w:hAnsi="Comic Sans MS" w:cs="Comic Sans MS"/>
          <w:lang w:val="es-ES_tradnl"/>
        </w:rPr>
        <w:t xml:space="preserve">dicas y familiares que califican incluyen: el nacimiento de un niño, adopción o asignación de un niño, enfermedad personal, enfermedad de </w:t>
      </w:r>
      <w:r w:rsidR="000D465D" w:rsidRPr="00A9643A">
        <w:rPr>
          <w:rFonts w:ascii="Comic Sans MS" w:eastAsia="Comic Sans MS" w:hAnsi="Comic Sans MS" w:cs="Comic Sans MS"/>
          <w:lang w:val="es-ES_tradnl"/>
        </w:rPr>
        <w:t xml:space="preserve">un miembro de la familia, </w:t>
      </w:r>
      <w:r w:rsidR="00D17F80" w:rsidRPr="00A9643A">
        <w:rPr>
          <w:rFonts w:ascii="Comic Sans MS" w:eastAsia="Comic Sans MS" w:hAnsi="Comic Sans MS" w:cs="Comic Sans MS"/>
          <w:lang w:val="es-ES_tradnl"/>
        </w:rPr>
        <w:t>o</w:t>
      </w:r>
      <w:r w:rsidR="000D465D" w:rsidRPr="00A9643A">
        <w:rPr>
          <w:rFonts w:ascii="Comic Sans MS" w:eastAsia="Comic Sans MS" w:hAnsi="Comic Sans MS" w:cs="Comic Sans MS"/>
          <w:lang w:val="es-ES_tradnl"/>
        </w:rPr>
        <w:t xml:space="preserve"> licencia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militar de familia.</w:t>
      </w:r>
    </w:p>
    <w:p w14:paraId="62737FAA" w14:textId="5561B923" w:rsidR="00B11981" w:rsidRPr="00A9643A" w:rsidRDefault="0006518E" w:rsidP="00B81538">
      <w:pPr>
        <w:spacing w:before="60" w:after="60"/>
        <w:rPr>
          <w:lang w:val="es-ES_tradnl"/>
        </w:rPr>
      </w:pPr>
      <w:r w:rsidRPr="006344EB">
        <w:rPr>
          <w:rFonts w:ascii="Comic Sans MS" w:eastAsia="Comic Sans MS" w:hAnsi="Comic Sans MS" w:cs="Comic Sans MS"/>
          <w:b/>
          <w:lang w:val="es-ES_tradnl"/>
        </w:rPr>
        <w:t xml:space="preserve">2001 Ley de Que </w:t>
      </w:r>
      <w:r w:rsidR="00631B02" w:rsidRPr="006344EB">
        <w:rPr>
          <w:rFonts w:ascii="Comic Sans MS" w:eastAsia="Comic Sans MS" w:hAnsi="Comic Sans MS" w:cs="Comic Sans MS"/>
          <w:b/>
          <w:lang w:val="es-ES_tradnl"/>
        </w:rPr>
        <w:t>Ningún</w:t>
      </w:r>
      <w:r w:rsidR="006344EB">
        <w:rPr>
          <w:rFonts w:ascii="Comic Sans MS" w:eastAsia="Comic Sans MS" w:hAnsi="Comic Sans MS" w:cs="Comic Sans MS"/>
          <w:b/>
          <w:lang w:val="es-ES_tradnl"/>
        </w:rPr>
        <w:t xml:space="preserve"> Niñ</w:t>
      </w:r>
      <w:r w:rsidRPr="006344EB">
        <w:rPr>
          <w:rFonts w:ascii="Comic Sans MS" w:eastAsia="Comic Sans MS" w:hAnsi="Comic Sans MS" w:cs="Comic Sans MS"/>
          <w:b/>
          <w:lang w:val="es-ES_tradnl"/>
        </w:rPr>
        <w:t xml:space="preserve">o se Quede </w:t>
      </w:r>
      <w:r w:rsidR="00631B02" w:rsidRPr="006344EB">
        <w:rPr>
          <w:rFonts w:ascii="Comic Sans MS" w:eastAsia="Comic Sans MS" w:hAnsi="Comic Sans MS" w:cs="Comic Sans MS"/>
          <w:b/>
          <w:lang w:val="es-ES_tradnl"/>
        </w:rPr>
        <w:t>Atrás</w:t>
      </w:r>
      <w:r w:rsidRPr="006344EB">
        <w:rPr>
          <w:rFonts w:ascii="Comic Sans MS" w:eastAsia="Comic Sans MS" w:hAnsi="Comic Sans MS" w:cs="Comic Sans MS"/>
          <w:b/>
          <w:lang w:val="es-ES_tradnl"/>
        </w:rPr>
        <w:t xml:space="preserve"> </w:t>
      </w:r>
      <w:r w:rsidR="000D465D" w:rsidRPr="006344EB">
        <w:rPr>
          <w:rFonts w:ascii="Comic Sans MS" w:eastAsia="Comic Sans MS" w:hAnsi="Comic Sans MS" w:cs="Comic Sans MS"/>
          <w:b/>
          <w:lang w:val="es-ES_tradnl"/>
        </w:rPr>
        <w:t>de 2001</w:t>
      </w:r>
    </w:p>
    <w:p w14:paraId="03F5916D" w14:textId="1649AE2A" w:rsidR="00B11981" w:rsidRPr="00A9643A" w:rsidRDefault="0006518E" w:rsidP="004D043E">
      <w:pPr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Esta </w:t>
      </w:r>
      <w:r w:rsidR="00631B02" w:rsidRPr="00A9643A">
        <w:rPr>
          <w:rFonts w:ascii="Comic Sans MS" w:eastAsia="Comic Sans MS" w:hAnsi="Comic Sans MS" w:cs="Comic Sans MS"/>
          <w:lang w:val="es-ES_tradnl"/>
        </w:rPr>
        <w:t>reautorización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de la Ley de la Educación Primaria y Secundaria (</w:t>
      </w:r>
      <w:r w:rsidRPr="0045293C">
        <w:rPr>
          <w:rFonts w:ascii="Comic Sans MS" w:eastAsia="Comic Sans MS" w:hAnsi="Comic Sans MS" w:cs="Comic Sans MS"/>
          <w:i/>
          <w:lang w:val="es-ES_tradnl"/>
        </w:rPr>
        <w:t>ESEA</w:t>
      </w:r>
      <w:r w:rsidR="00D17F80" w:rsidRPr="00A9643A">
        <w:rPr>
          <w:rFonts w:ascii="Comic Sans MS" w:eastAsia="Comic Sans MS" w:hAnsi="Comic Sans MS" w:cs="Comic Sans MS"/>
          <w:lang w:val="es-ES_tradnl"/>
        </w:rPr>
        <w:t>, por sus siglas en inglés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) representa una </w:t>
      </w:r>
      <w:r w:rsidR="00D17F80" w:rsidRPr="00A9643A">
        <w:rPr>
          <w:rFonts w:ascii="Comic Sans MS" w:eastAsia="Comic Sans MS" w:hAnsi="Comic Sans MS" w:cs="Comic Sans MS"/>
          <w:lang w:val="es-ES_tradnl"/>
        </w:rPr>
        <w:t xml:space="preserve">total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reforma del sistema educativo general de la nación. </w:t>
      </w:r>
      <w:r w:rsidR="00631B02" w:rsidRPr="00A9643A">
        <w:rPr>
          <w:rFonts w:ascii="Comic Sans MS" w:eastAsia="Comic Sans MS" w:hAnsi="Comic Sans MS" w:cs="Comic Sans MS"/>
          <w:lang w:val="es-ES_tradnl"/>
        </w:rPr>
        <w:t xml:space="preserve">El enfoque de la Ley </w:t>
      </w:r>
      <w:r w:rsidR="00D17F80" w:rsidRPr="00A9643A">
        <w:rPr>
          <w:rFonts w:ascii="Comic Sans MS" w:eastAsia="Comic Sans MS" w:hAnsi="Comic Sans MS" w:cs="Comic Sans MS"/>
          <w:lang w:val="es-ES_tradnl"/>
        </w:rPr>
        <w:t>en</w:t>
      </w:r>
      <w:r w:rsidR="00631B02" w:rsidRPr="00A9643A">
        <w:rPr>
          <w:rFonts w:ascii="Comic Sans MS" w:eastAsia="Comic Sans MS" w:hAnsi="Comic Sans MS" w:cs="Comic Sans MS"/>
          <w:lang w:val="es-ES_tradnl"/>
        </w:rPr>
        <w:t xml:space="preserve"> la rendición de cuentas y las evaluaciones pueden potencialmente tener </w:t>
      </w:r>
      <w:r w:rsidR="00D17F80" w:rsidRPr="00A9643A">
        <w:rPr>
          <w:rFonts w:ascii="Comic Sans MS" w:eastAsia="Comic Sans MS" w:hAnsi="Comic Sans MS" w:cs="Comic Sans MS"/>
          <w:lang w:val="es-ES_tradnl"/>
        </w:rPr>
        <w:t xml:space="preserve">un </w:t>
      </w:r>
      <w:r w:rsidR="00631B02" w:rsidRPr="00A9643A">
        <w:rPr>
          <w:rFonts w:ascii="Comic Sans MS" w:eastAsia="Comic Sans MS" w:hAnsi="Comic Sans MS" w:cs="Comic Sans MS"/>
          <w:lang w:val="es-ES_tradnl"/>
        </w:rPr>
        <w:t xml:space="preserve">serio impacto en la educación de los niños con discapacidades.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También requiere que se desarrollen planes estatales en conjunto con la </w:t>
      </w:r>
      <w:r w:rsidRPr="0045293C">
        <w:rPr>
          <w:rFonts w:ascii="Comic Sans MS" w:eastAsia="Comic Sans MS" w:hAnsi="Comic Sans MS" w:cs="Comic Sans MS"/>
          <w:i/>
          <w:lang w:val="es-ES_tradnl"/>
        </w:rPr>
        <w:t>IDEA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. </w:t>
      </w:r>
    </w:p>
    <w:p w14:paraId="59BCB4DC" w14:textId="020FAB84" w:rsidR="00B11981" w:rsidRPr="00A9643A" w:rsidRDefault="0006518E" w:rsidP="00B81538">
      <w:pPr>
        <w:spacing w:before="60"/>
        <w:ind w:left="-9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2004 </w:t>
      </w:r>
      <w:r w:rsidRPr="008F419B">
        <w:rPr>
          <w:rFonts w:ascii="Comic Sans MS" w:eastAsia="Comic Sans MS" w:hAnsi="Comic Sans MS" w:cs="Comic Sans MS"/>
          <w:b/>
          <w:sz w:val="22"/>
          <w:szCs w:val="22"/>
          <w:lang w:val="es-ES_tradnl"/>
        </w:rPr>
        <w:t xml:space="preserve">Ley del Mejoramiento de la Educación de Individuos con Discapacidades </w:t>
      </w:r>
      <w:r w:rsidR="00D17F80" w:rsidRPr="008F419B">
        <w:rPr>
          <w:rFonts w:ascii="Comic Sans MS" w:hAnsi="Comic Sans MS"/>
          <w:b/>
          <w:sz w:val="22"/>
          <w:szCs w:val="22"/>
          <w:lang w:val="es-ES_tradnl"/>
        </w:rPr>
        <w:t>(IDEIA 2004)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</w:p>
    <w:p w14:paraId="37733D41" w14:textId="78672413" w:rsidR="00B11981" w:rsidRPr="00A9643A" w:rsidRDefault="0006518E">
      <w:pPr>
        <w:spacing w:before="60" w:after="60"/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Esta Ley alinea </w:t>
      </w:r>
      <w:r w:rsidRPr="0045293C">
        <w:rPr>
          <w:rFonts w:ascii="Comic Sans MS" w:eastAsia="Comic Sans MS" w:hAnsi="Comic Sans MS" w:cs="Comic Sans MS"/>
          <w:i/>
          <w:lang w:val="es-ES_tradnl"/>
        </w:rPr>
        <w:t>IDEA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con la </w:t>
      </w:r>
      <w:r w:rsidR="00D17F80" w:rsidRPr="00A9643A">
        <w:rPr>
          <w:rFonts w:ascii="Comic Sans MS" w:eastAsia="Comic Sans MS" w:hAnsi="Comic Sans MS" w:cs="Comic Sans MS"/>
          <w:lang w:val="es-ES_tradnl"/>
        </w:rPr>
        <w:t xml:space="preserve">Ley </w:t>
      </w:r>
      <w:r w:rsidRPr="00A9643A">
        <w:rPr>
          <w:rFonts w:ascii="Comic Sans MS" w:eastAsia="Comic Sans MS" w:hAnsi="Comic Sans MS" w:cs="Comic Sans MS"/>
          <w:lang w:val="es-ES_tradnl"/>
        </w:rPr>
        <w:t>de Que Ningún Niño se Quede Atrás (</w:t>
      </w:r>
      <w:r w:rsidRPr="0045293C">
        <w:rPr>
          <w:rFonts w:ascii="Comic Sans MS" w:eastAsia="Comic Sans MS" w:hAnsi="Comic Sans MS" w:cs="Comic Sans MS"/>
          <w:i/>
          <w:lang w:val="es-ES_tradnl"/>
        </w:rPr>
        <w:t>NCLB</w:t>
      </w:r>
      <w:r w:rsidRPr="00A9643A">
        <w:rPr>
          <w:rFonts w:ascii="Comic Sans MS" w:eastAsia="Comic Sans MS" w:hAnsi="Comic Sans MS" w:cs="Comic Sans MS"/>
          <w:lang w:val="es-ES_tradnl"/>
        </w:rPr>
        <w:t>), ayudando a asegurar rendición de cuentas, equidad y excelencia en la educación de niños con discapacidades.</w:t>
      </w:r>
    </w:p>
    <w:p w14:paraId="6CF9170B" w14:textId="77777777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2005 Ley de Oportunidades de Familia/Ley de Reducción de Déficit de 2005 </w:t>
      </w:r>
    </w:p>
    <w:p w14:paraId="2AF5F4B0" w14:textId="7C387411" w:rsidR="00B11981" w:rsidRPr="00A9643A" w:rsidRDefault="00D17F80" w:rsidP="004B77C0">
      <w:pPr>
        <w:spacing w:before="60" w:after="60"/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Los </w:t>
      </w:r>
      <w:r w:rsidR="00631B02" w:rsidRPr="00A9643A">
        <w:rPr>
          <w:rFonts w:ascii="Comic Sans MS" w:eastAsia="Comic Sans MS" w:hAnsi="Comic Sans MS" w:cs="Comic Sans MS"/>
          <w:lang w:val="es-ES_tradnl"/>
        </w:rPr>
        <w:t>Centros de Información de Salud de Familia a Familia (</w:t>
      </w:r>
      <w:r w:rsidR="00631B02" w:rsidRPr="0045293C">
        <w:rPr>
          <w:rFonts w:ascii="Comic Sans MS" w:hAnsi="Comic Sans MS" w:cs="Comic Sans MS"/>
          <w:i/>
          <w:lang w:val="es-ES_tradnl"/>
        </w:rPr>
        <w:t>F2F HIC</w:t>
      </w:r>
      <w:r w:rsidRPr="00A9643A">
        <w:rPr>
          <w:rFonts w:ascii="Comic Sans MS" w:eastAsia="Comic Sans MS" w:hAnsi="Comic Sans MS" w:cs="Comic Sans MS"/>
          <w:lang w:val="es-ES_tradnl"/>
        </w:rPr>
        <w:t>, por sus siglas en inglés</w:t>
      </w:r>
      <w:r w:rsidR="00631B02" w:rsidRPr="00A9643A">
        <w:rPr>
          <w:rFonts w:ascii="Comic Sans MS" w:eastAsia="Comic Sans MS" w:hAnsi="Comic Sans MS" w:cs="Comic Sans MS"/>
          <w:lang w:val="es-ES_tradnl"/>
        </w:rPr>
        <w:t xml:space="preserve">) fueron establecidos en todos los Estados Unidos y en Distrito de Columbia por la Ley de Oportunidad de Familia/Ley de Reducción de Déficit de 2005.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La Ley de Cuidado de Salud Asequible de 2010 extendió el programa de F2F HIC </w:t>
      </w:r>
      <w:r w:rsidRPr="00A9643A">
        <w:rPr>
          <w:rFonts w:ascii="Comic Sans MS" w:eastAsia="Comic Sans MS" w:hAnsi="Comic Sans MS" w:cs="Comic Sans MS"/>
          <w:lang w:val="es-ES_tradnl"/>
        </w:rPr>
        <w:t>hasta el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año </w:t>
      </w:r>
      <w:r w:rsidR="0006518E" w:rsidRPr="00A9643A">
        <w:rPr>
          <w:rFonts w:ascii="Comic Sans MS" w:eastAsia="Comic Sans MS" w:hAnsi="Comic Sans MS" w:cs="Comic Sans MS"/>
          <w:lang w:val="es-ES_tradnl"/>
        </w:rPr>
        <w:t>fiscal 2012. Los Servicios y Recursos Administrativos (HRSA</w:t>
      </w:r>
      <w:r w:rsidRPr="00A9643A">
        <w:rPr>
          <w:rFonts w:ascii="Comic Sans MS" w:eastAsia="Comic Sans MS" w:hAnsi="Comic Sans MS" w:cs="Comic Sans MS"/>
          <w:lang w:val="es-ES_tradnl"/>
        </w:rPr>
        <w:t>, por sus siglas en inglés</w:t>
      </w:r>
      <w:r w:rsidR="0006518E" w:rsidRPr="00A9643A">
        <w:rPr>
          <w:rFonts w:ascii="Comic Sans MS" w:eastAsia="Comic Sans MS" w:hAnsi="Comic Sans MS" w:cs="Comic Sans MS"/>
          <w:lang w:val="es-ES_tradnl"/>
        </w:rPr>
        <w:t>), la Oficina de Salud Materna de Niño (MCHB</w:t>
      </w:r>
      <w:r w:rsidRPr="00A9643A">
        <w:rPr>
          <w:rFonts w:ascii="Comic Sans MS" w:eastAsia="Comic Sans MS" w:hAnsi="Comic Sans MS" w:cs="Comic Sans MS"/>
          <w:lang w:val="es-ES_tradnl"/>
        </w:rPr>
        <w:t>, por sus siglas en inglés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) funda al F2F HIC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por medio </w:t>
      </w:r>
      <w:r w:rsidR="0006518E" w:rsidRPr="00A9643A">
        <w:rPr>
          <w:rFonts w:ascii="Comic Sans MS" w:eastAsia="Comic Sans MS" w:hAnsi="Comic Sans MS" w:cs="Comic Sans MS"/>
          <w:lang w:val="es-ES_tradnl"/>
        </w:rPr>
        <w:t>de un proceso de subsidios competitivos.</w:t>
      </w:r>
    </w:p>
    <w:p w14:paraId="23FC112E" w14:textId="77777777" w:rsidR="00B11981" w:rsidRPr="00A9643A" w:rsidRDefault="00631B02">
      <w:pPr>
        <w:tabs>
          <w:tab w:val="left" w:pos="720"/>
        </w:tabs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2005 La Ley de Servicios de Salud Mental en California (MHSA) (Propuesta 63)</w:t>
      </w:r>
    </w:p>
    <w:p w14:paraId="182BC7BD" w14:textId="06699A31" w:rsidR="00B11981" w:rsidRPr="00A9643A" w:rsidRDefault="0006518E" w:rsidP="004B77C0">
      <w:pPr>
        <w:tabs>
          <w:tab w:val="left" w:pos="720"/>
        </w:tabs>
        <w:spacing w:before="60" w:after="60"/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MHSA</w:t>
      </w:r>
      <w:r w:rsidR="00B8740D" w:rsidRPr="00A9643A">
        <w:rPr>
          <w:rFonts w:ascii="Comic Sans MS" w:eastAsia="Comic Sans MS" w:hAnsi="Comic Sans MS" w:cs="Comic Sans MS"/>
          <w:lang w:val="es-ES_tradnl"/>
        </w:rPr>
        <w:t xml:space="preserve"> (por sus siglas en inglés)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establece una continuidad amplia de prevención comunitaria, detección temprana y otros servicios para Californianos con </w:t>
      </w:r>
      <w:r w:rsidR="00F96EB2" w:rsidRPr="00A9643A">
        <w:rPr>
          <w:rFonts w:ascii="Comic Sans MS" w:eastAsia="Comic Sans MS" w:hAnsi="Comic Sans MS" w:cs="Comic Sans MS"/>
          <w:lang w:val="es-ES_tradnl"/>
        </w:rPr>
        <w:t xml:space="preserve">enfermedades </w:t>
      </w:r>
      <w:r w:rsidRPr="00A9643A">
        <w:rPr>
          <w:rFonts w:ascii="Comic Sans MS" w:eastAsia="Comic Sans MS" w:hAnsi="Comic Sans MS" w:cs="Comic Sans MS"/>
          <w:lang w:val="es-ES_tradnl"/>
        </w:rPr>
        <w:t>mental</w:t>
      </w:r>
      <w:r w:rsidR="00F96EB2" w:rsidRPr="00A9643A">
        <w:rPr>
          <w:rFonts w:ascii="Comic Sans MS" w:eastAsia="Comic Sans MS" w:hAnsi="Comic Sans MS" w:cs="Comic Sans MS"/>
          <w:lang w:val="es-ES_tradnl"/>
        </w:rPr>
        <w:t>es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severa</w:t>
      </w:r>
      <w:r w:rsidR="00F96EB2" w:rsidRPr="00A9643A">
        <w:rPr>
          <w:rFonts w:ascii="Comic Sans MS" w:eastAsia="Comic Sans MS" w:hAnsi="Comic Sans MS" w:cs="Comic Sans MS"/>
          <w:lang w:val="es-ES_tradnl"/>
        </w:rPr>
        <w:t>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. El Departamento de Salud Mental de California administra la ley, y los condados y sus agencias contratistas proveen los servicios directos </w:t>
      </w:r>
      <w:r w:rsidR="00F96EB2" w:rsidRPr="00A9643A">
        <w:rPr>
          <w:rFonts w:ascii="Comic Sans MS" w:eastAsia="Comic Sans MS" w:hAnsi="Comic Sans MS" w:cs="Comic Sans MS"/>
          <w:lang w:val="es-ES_tradnl"/>
        </w:rPr>
        <w:t>a los usuarios</w:t>
      </w:r>
      <w:r w:rsidRPr="00A9643A">
        <w:rPr>
          <w:rFonts w:ascii="Comic Sans MS" w:eastAsia="Comic Sans MS" w:hAnsi="Comic Sans MS" w:cs="Comic Sans MS"/>
          <w:lang w:val="es-ES_tradnl"/>
        </w:rPr>
        <w:t>.</w:t>
      </w:r>
    </w:p>
    <w:p w14:paraId="54F0DFD8" w14:textId="77777777" w:rsidR="00B11981" w:rsidRPr="00A9643A" w:rsidRDefault="0006518E" w:rsidP="00B81538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2008 Ley de Información Genética No Discriminatoria</w:t>
      </w:r>
    </w:p>
    <w:p w14:paraId="37C83C6F" w14:textId="70DA73CE" w:rsidR="00B11981" w:rsidRPr="00A9643A" w:rsidRDefault="0006518E" w:rsidP="004B77C0">
      <w:pPr>
        <w:tabs>
          <w:tab w:val="left" w:pos="720"/>
        </w:tabs>
        <w:spacing w:before="60" w:after="60"/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Esta Ley le prohíbe a los plan</w:t>
      </w:r>
      <w:r w:rsidR="00863CC5" w:rsidRPr="00A9643A">
        <w:rPr>
          <w:rFonts w:ascii="Comic Sans MS" w:eastAsia="Comic Sans MS" w:hAnsi="Comic Sans MS" w:cs="Comic Sans MS"/>
          <w:lang w:val="es-ES_tradnl"/>
        </w:rPr>
        <w:t>es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de cuidado </w:t>
      </w:r>
      <w:r w:rsidR="00863CC5" w:rsidRPr="00A9643A">
        <w:rPr>
          <w:rFonts w:ascii="Comic Sans MS" w:eastAsia="Comic Sans MS" w:hAnsi="Comic Sans MS" w:cs="Comic Sans MS"/>
          <w:lang w:val="es-ES_tradnl"/>
        </w:rPr>
        <w:t xml:space="preserve">médico </w:t>
      </w:r>
      <w:r w:rsidRPr="00A9643A">
        <w:rPr>
          <w:rFonts w:ascii="Comic Sans MS" w:eastAsia="Comic Sans MS" w:hAnsi="Comic Sans MS" w:cs="Comic Sans MS"/>
          <w:lang w:val="es-ES_tradnl"/>
        </w:rPr>
        <w:t>en grupo negarle la cobertura a un individuo salud</w:t>
      </w:r>
      <w:r w:rsidR="00863CC5" w:rsidRPr="00A9643A">
        <w:rPr>
          <w:rFonts w:ascii="Comic Sans MS" w:eastAsia="Comic Sans MS" w:hAnsi="Comic Sans MS" w:cs="Comic Sans MS"/>
          <w:lang w:val="es-ES_tradnl"/>
        </w:rPr>
        <w:t>able o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cobrarle a esa persona servicios </w:t>
      </w:r>
      <w:r w:rsidR="00863CC5" w:rsidRPr="00A9643A">
        <w:rPr>
          <w:rFonts w:ascii="Comic Sans MS" w:eastAsia="Comic Sans MS" w:hAnsi="Comic Sans MS" w:cs="Comic Sans MS"/>
          <w:lang w:val="es-ES_tradnl"/>
        </w:rPr>
        <w:t xml:space="preserve">de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prima de seguro a </w:t>
      </w:r>
      <w:r w:rsidR="00863CC5" w:rsidRPr="00A9643A">
        <w:rPr>
          <w:rFonts w:ascii="Comic Sans MS" w:eastAsia="Comic Sans MS" w:hAnsi="Comic Sans MS" w:cs="Comic Sans MS"/>
          <w:lang w:val="es-ES_tradnl"/>
        </w:rPr>
        <w:t xml:space="preserve">un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costo mayor basado en la predisposición genética de esa persona a desarrollar una enfermedad en el futuro. La legislación también prohíbe a los empleadores de usar </w:t>
      </w:r>
      <w:r w:rsidRPr="00A9643A">
        <w:rPr>
          <w:rFonts w:ascii="Comic Sans MS" w:eastAsia="Comic Sans MS" w:hAnsi="Comic Sans MS" w:cs="Comic Sans MS"/>
          <w:lang w:val="es-ES_tradnl"/>
        </w:rPr>
        <w:lastRenderedPageBreak/>
        <w:t xml:space="preserve">información genética de individuos </w:t>
      </w:r>
      <w:r w:rsidR="00863CC5" w:rsidRPr="00A9643A">
        <w:rPr>
          <w:rFonts w:ascii="Comic Sans MS" w:eastAsia="Comic Sans MS" w:hAnsi="Comic Sans MS" w:cs="Comic Sans MS"/>
          <w:lang w:val="es-ES_tradnl"/>
        </w:rPr>
        <w:t>para tomar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decisiones de contratar, </w:t>
      </w:r>
      <w:r w:rsidR="00863CC5" w:rsidRPr="00A9643A">
        <w:rPr>
          <w:rFonts w:ascii="Comic Sans MS" w:eastAsia="Comic Sans MS" w:hAnsi="Comic Sans MS" w:cs="Comic Sans MS"/>
          <w:lang w:val="es-ES_tradnl"/>
        </w:rPr>
        <w:t>despedir</w:t>
      </w:r>
      <w:r w:rsidRPr="00A9643A">
        <w:rPr>
          <w:rFonts w:ascii="Comic Sans MS" w:eastAsia="Comic Sans MS" w:hAnsi="Comic Sans MS" w:cs="Comic Sans MS"/>
          <w:lang w:val="es-ES_tradnl"/>
        </w:rPr>
        <w:t xml:space="preserve">, </w:t>
      </w:r>
      <w:r w:rsidR="00863CC5" w:rsidRPr="00A9643A">
        <w:rPr>
          <w:rFonts w:ascii="Comic Sans MS" w:eastAsia="Comic Sans MS" w:hAnsi="Comic Sans MS" w:cs="Comic Sans MS"/>
          <w:lang w:val="es-ES_tradnl"/>
        </w:rPr>
        <w:t xml:space="preserve">asignar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o de promoción.  </w:t>
      </w:r>
    </w:p>
    <w:p w14:paraId="2B870796" w14:textId="58EE6A28" w:rsidR="006D73E3" w:rsidRPr="006D73E3" w:rsidRDefault="0006518E" w:rsidP="006D73E3">
      <w:pPr>
        <w:spacing w:before="60" w:after="60"/>
        <w:ind w:left="720" w:hanging="720"/>
        <w:rPr>
          <w:rFonts w:ascii="Comic Sans MS" w:eastAsia="Comic Sans MS" w:hAnsi="Comic Sans MS" w:cs="Comic Sans MS"/>
          <w:b/>
          <w:lang w:val="es-ES_tradnl"/>
        </w:rPr>
      </w:pPr>
      <w:r w:rsidRPr="006344EB">
        <w:rPr>
          <w:rFonts w:ascii="Comic Sans MS" w:eastAsia="Comic Sans MS" w:hAnsi="Comic Sans MS" w:cs="Comic Sans MS"/>
          <w:b/>
          <w:lang w:val="es-ES_tradnl"/>
        </w:rPr>
        <w:t xml:space="preserve">2008 </w:t>
      </w:r>
      <w:r w:rsidR="006D73E3" w:rsidRPr="006D73E3">
        <w:rPr>
          <w:rFonts w:ascii="Comic Sans MS" w:eastAsia="Comic Sans MS" w:hAnsi="Comic Sans MS" w:cs="Comic Sans MS"/>
          <w:b/>
          <w:lang w:val="es-ES_tradnl"/>
        </w:rPr>
        <w:t>Ley de Paridad de la Salud Mental y la Equidad para la Adicción,</w:t>
      </w:r>
    </w:p>
    <w:p w14:paraId="36E5A543" w14:textId="49604B07" w:rsidR="00B11981" w:rsidRPr="00A9643A" w:rsidRDefault="006D73E3" w:rsidP="006D73E3">
      <w:pPr>
        <w:spacing w:before="60" w:after="60"/>
        <w:ind w:left="720"/>
        <w:rPr>
          <w:lang w:val="es-ES_tradnl"/>
        </w:rPr>
      </w:pPr>
      <w:r w:rsidRPr="006D73E3">
        <w:rPr>
          <w:rFonts w:ascii="Comic Sans MS" w:eastAsia="Comic Sans MS" w:hAnsi="Comic Sans MS" w:cs="Comic Sans MS"/>
          <w:b/>
          <w:lang w:val="es-ES_tradnl"/>
        </w:rPr>
        <w:t>de Paul Wellstone y Pete Domenici</w:t>
      </w:r>
      <w:r w:rsidRPr="006D73E3">
        <w:rPr>
          <w:rFonts w:ascii="Comic Sans MS" w:eastAsia="Comic Sans MS" w:hAnsi="Comic Sans MS" w:cs="Comic Sans MS"/>
          <w:lang w:val="es-ES_tradnl"/>
        </w:rPr>
        <w:t xml:space="preserve"> </w:t>
      </w:r>
      <w:r w:rsidR="0006518E" w:rsidRPr="00A9643A">
        <w:rPr>
          <w:rFonts w:ascii="Comic Sans MS" w:eastAsia="Comic Sans MS" w:hAnsi="Comic Sans MS" w:cs="Comic Sans MS"/>
          <w:lang w:val="es-ES_tradnl"/>
        </w:rPr>
        <w:t>(MHPAEA</w:t>
      </w:r>
      <w:r w:rsidR="00863CC5" w:rsidRPr="00A9643A">
        <w:rPr>
          <w:rFonts w:ascii="Comic Sans MS" w:eastAsia="Comic Sans MS" w:hAnsi="Comic Sans MS" w:cs="Comic Sans MS"/>
          <w:lang w:val="es-ES_tradnl"/>
        </w:rPr>
        <w:t>, por sus siglas en inglés</w:t>
      </w:r>
      <w:r w:rsidR="0006518E" w:rsidRPr="00A9643A">
        <w:rPr>
          <w:rFonts w:ascii="Comic Sans MS" w:eastAsia="Comic Sans MS" w:hAnsi="Comic Sans MS" w:cs="Comic Sans MS"/>
          <w:lang w:val="es-ES_tradnl"/>
        </w:rPr>
        <w:t>)</w:t>
      </w:r>
    </w:p>
    <w:p w14:paraId="2301CF30" w14:textId="19B6C166" w:rsidR="00B11981" w:rsidRPr="00A9643A" w:rsidRDefault="0006518E" w:rsidP="004D043E">
      <w:pPr>
        <w:tabs>
          <w:tab w:val="left" w:pos="720"/>
        </w:tabs>
        <w:spacing w:before="60" w:after="60"/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Esta es una ley federal que generalmente previene a planes de cuidado en grupo y seguros médicos que proveen beneficios de salud mental o </w:t>
      </w:r>
      <w:r w:rsidR="00863CC5" w:rsidRPr="00A9643A">
        <w:rPr>
          <w:rFonts w:ascii="Comic Sans MS" w:eastAsia="Comic Sans MS" w:hAnsi="Comic Sans MS" w:cs="Comic Sans MS"/>
          <w:lang w:val="es-ES_tradnl"/>
        </w:rPr>
        <w:t xml:space="preserve">trastorno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de abuso de sustancia (MH/SUD) a imponer beneficios limitados y menos favorables sobre esos beneficios que en los beneficios médicos/quirúrgicos.  </w:t>
      </w:r>
    </w:p>
    <w:p w14:paraId="29F8CCBD" w14:textId="77777777" w:rsidR="00B11981" w:rsidRPr="00A9643A" w:rsidRDefault="0006518E">
      <w:pPr>
        <w:tabs>
          <w:tab w:val="left" w:pos="720"/>
        </w:tabs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2010 La Ley de Cuidado de Salud Asequible y Protección del Paciente</w:t>
      </w:r>
    </w:p>
    <w:p w14:paraId="48D34547" w14:textId="4D642A2A" w:rsidR="00B11981" w:rsidRPr="00A9643A" w:rsidRDefault="0006518E" w:rsidP="004B77C0">
      <w:pPr>
        <w:tabs>
          <w:tab w:val="left" w:pos="720"/>
        </w:tabs>
        <w:spacing w:before="60" w:after="60"/>
        <w:ind w:left="72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Debido a esta ley, desde 2012 las compañías no pueden negarle a una persona cobertura medica cuando se enferman debido a un error que la persona hizo en su aplicación, o imponer limites en cuanto cuidado ellos pagan si la persona se enferma, desde 2014 la</w:t>
      </w:r>
      <w:r w:rsidR="000D465D" w:rsidRPr="00A9643A">
        <w:rPr>
          <w:rFonts w:ascii="Comic Sans MS" w:eastAsia="Comic Sans MS" w:hAnsi="Comic Sans MS" w:cs="Comic Sans MS"/>
          <w:lang w:val="es-ES_tradnl"/>
        </w:rPr>
        <w:t>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compañías no pueden negar </w:t>
      </w:r>
      <w:r w:rsidRPr="006344EB">
        <w:rPr>
          <w:rFonts w:ascii="Comic Sans MS" w:eastAsia="Comic Sans MS" w:hAnsi="Comic Sans MS" w:cs="Comic Sans MS"/>
          <w:lang w:val="es-ES_tradnl"/>
        </w:rPr>
        <w:t xml:space="preserve">cobertura </w:t>
      </w:r>
      <w:r w:rsidR="000844B2" w:rsidRPr="006344EB">
        <w:rPr>
          <w:rFonts w:ascii="Comic Sans MS" w:eastAsia="Comic Sans MS" w:hAnsi="Comic Sans MS" w:cs="Comic Sans MS"/>
          <w:lang w:val="es-ES_tradnl"/>
        </w:rPr>
        <w:t xml:space="preserve">basándose </w:t>
      </w:r>
      <w:r w:rsidRPr="006344EB">
        <w:rPr>
          <w:rFonts w:ascii="Comic Sans MS" w:eastAsia="Comic Sans MS" w:hAnsi="Comic Sans MS" w:cs="Comic Sans MS"/>
          <w:lang w:val="es-ES_tradnl"/>
        </w:rPr>
        <w:t>en condiciones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preexistentes, o imponer un limite anual en cuanto pagan de cuidado en caso que se </w:t>
      </w:r>
      <w:r w:rsidRPr="006344EB">
        <w:rPr>
          <w:rFonts w:ascii="Comic Sans MS" w:eastAsia="Comic Sans MS" w:hAnsi="Comic Sans MS" w:cs="Comic Sans MS"/>
          <w:lang w:val="es-ES_tradnl"/>
        </w:rPr>
        <w:t xml:space="preserve">enferma la persona. Esta ley también expande la </w:t>
      </w:r>
      <w:r w:rsidR="000844B2" w:rsidRPr="006344EB">
        <w:rPr>
          <w:rFonts w:ascii="Comic Sans MS" w:eastAsia="Comic Sans MS" w:hAnsi="Comic Sans MS" w:cs="Comic Sans MS"/>
          <w:b/>
          <w:lang w:val="es-ES_tradnl"/>
        </w:rPr>
        <w:t>Ley de Equidad en la Paridad y Adicción en la Salud Mental</w:t>
      </w:r>
      <w:r w:rsidRPr="006344EB">
        <w:rPr>
          <w:rFonts w:ascii="Comic Sans MS" w:eastAsia="Comic Sans MS" w:hAnsi="Comic Sans MS" w:cs="Comic Sans MS"/>
          <w:lang w:val="es-ES_tradnl"/>
        </w:rPr>
        <w:t xml:space="preserve"> </w:t>
      </w:r>
      <w:r w:rsidR="006818DC" w:rsidRPr="006344EB">
        <w:rPr>
          <w:rFonts w:ascii="Comic Sans MS" w:eastAsia="Comic Sans MS" w:hAnsi="Comic Sans MS" w:cs="Comic Sans MS"/>
          <w:lang w:val="es-ES_tradnl"/>
        </w:rPr>
        <w:t xml:space="preserve">para que sea aplicable </w:t>
      </w:r>
      <w:r w:rsidRPr="006344EB">
        <w:rPr>
          <w:rFonts w:ascii="Comic Sans MS" w:eastAsia="Comic Sans MS" w:hAnsi="Comic Sans MS" w:cs="Comic Sans MS"/>
          <w:lang w:val="es-ES_tradnl"/>
        </w:rPr>
        <w:t>a todas formas de seguro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médico.</w:t>
      </w:r>
    </w:p>
    <w:p w14:paraId="6C158DBB" w14:textId="77777777" w:rsidR="004B77C0" w:rsidRPr="00A9643A" w:rsidRDefault="004B77C0">
      <w:pPr>
        <w:spacing w:before="60" w:after="60"/>
        <w:rPr>
          <w:lang w:val="es-ES_tradnl"/>
        </w:rPr>
      </w:pPr>
    </w:p>
    <w:p w14:paraId="11EB3014" w14:textId="77777777" w:rsidR="004D043E" w:rsidRPr="00A9643A" w:rsidRDefault="004D043E">
      <w:pPr>
        <w:spacing w:before="60" w:after="60"/>
        <w:rPr>
          <w:lang w:val="es-ES_tradnl"/>
        </w:rPr>
      </w:pPr>
    </w:p>
    <w:p w14:paraId="384442F4" w14:textId="77777777" w:rsidR="004D043E" w:rsidRPr="00A9643A" w:rsidRDefault="004D043E">
      <w:pPr>
        <w:spacing w:before="60" w:after="60"/>
        <w:rPr>
          <w:lang w:val="es-ES_tradnl"/>
        </w:rPr>
      </w:pPr>
    </w:p>
    <w:p w14:paraId="2DC94982" w14:textId="77777777" w:rsidR="00B11981" w:rsidRPr="00A9643A" w:rsidRDefault="0006518E">
      <w:pPr>
        <w:spacing w:before="60" w:after="60"/>
        <w:rPr>
          <w:lang w:val="es-ES_tradnl"/>
        </w:rPr>
      </w:pP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Adaptado de las siguientes fuentes:  </w:t>
      </w:r>
    </w:p>
    <w:p w14:paraId="1E15C2EA" w14:textId="32CD401E" w:rsidR="00B11981" w:rsidRPr="00A9643A" w:rsidRDefault="00AC556B">
      <w:pPr>
        <w:spacing w:before="60" w:after="60"/>
        <w:rPr>
          <w:lang w:val="es-ES_tradnl"/>
        </w:rPr>
      </w:pPr>
      <w:bookmarkStart w:id="1" w:name="h.gjdgxs" w:colFirst="0" w:colLast="0"/>
      <w:bookmarkEnd w:id="1"/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Centros de Servicios de 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Medicare 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y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Medicaid, </w:t>
      </w:r>
      <w:hyperlink r:id="rId9">
        <w:r w:rsidR="0006518E" w:rsidRPr="00A9643A"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  <w:lang w:val="es-ES_tradnl"/>
          </w:rPr>
          <w:t>http://www.cms.gov/CCIIO/Programs-and-Initiatives/Other-Insurance-Protections/mhpaea_factsheet.html</w:t>
        </w:r>
      </w:hyperlink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; Una Cronología de los Movimientos de Derechos de Personas Discapacitadas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, 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Centro de Recursos y Programas de la Universidad </w:t>
      </w:r>
      <w:r w:rsidR="004C10D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Estatal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en San Francisco (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SFSU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)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, </w:t>
      </w:r>
      <w:hyperlink r:id="rId10">
        <w:r w:rsidR="0006518E" w:rsidRPr="00A9643A"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  <w:lang w:val="es-ES_tradnl"/>
          </w:rPr>
          <w:t>www.sfsu.edu/~hrdpu/chron.htm</w:t>
        </w:r>
      </w:hyperlink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; 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Cronograma de los Derechos de Discapacidad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, 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Centro de Capacitación e Investigación de la Rehabilitación (RRTC)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del Centro para la Administración del Centro para la Vida Independiente (CILMC)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, </w:t>
      </w:r>
      <w:hyperlink r:id="rId11">
        <w:r w:rsidR="0006518E" w:rsidRPr="00A9643A"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  <w:lang w:val="es-ES_tradnl"/>
          </w:rPr>
          <w:t>http://www.wnyilp.org/RRTCILM/index.html</w:t>
        </w:r>
      </w:hyperlink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; familyvoices.org; Partners in Time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(Colaboradores en Tiempo)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, Partners In Policymaking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(Colaboradores para las Políticas)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, </w:t>
      </w:r>
      <w:hyperlink r:id="rId12">
        <w:r w:rsidR="0006518E" w:rsidRPr="00A9643A"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  <w:lang w:val="es-ES_tradnl"/>
          </w:rPr>
          <w:t>http://www.partnersinpolicymaking.com</w:t>
        </w:r>
      </w:hyperlink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Copyright © 2005, </w:t>
      </w:r>
      <w:r w:rsidR="00E7121C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Consejo del Gobernador de 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Minnesota </w:t>
      </w:r>
      <w:r w:rsidR="00E7121C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sobre las Discapacidades de Desarrollo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. 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Departamento del Trabajo de EEUU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, </w:t>
      </w:r>
      <w:hyperlink r:id="rId13">
        <w:r w:rsidR="0006518E" w:rsidRPr="00A9643A">
          <w:rPr>
            <w:rFonts w:ascii="Arial" w:eastAsia="Arial" w:hAnsi="Arial" w:cs="Arial"/>
            <w:color w:val="0000FF"/>
            <w:sz w:val="19"/>
            <w:szCs w:val="19"/>
            <w:u w:val="single"/>
            <w:lang w:val="es-ES_tradnl"/>
          </w:rPr>
          <w:t>http://www.dol.gov/whd/fmla/</w:t>
        </w:r>
      </w:hyperlink>
      <w:r w:rsidR="0006518E" w:rsidRPr="00A9643A">
        <w:rPr>
          <w:rFonts w:ascii="Arial" w:eastAsia="Arial" w:hAnsi="Arial" w:cs="Arial"/>
          <w:color w:val="0000FF"/>
          <w:sz w:val="19"/>
          <w:szCs w:val="19"/>
          <w:lang w:val="es-ES_tradnl"/>
        </w:rPr>
        <w:t xml:space="preserve"> </w:t>
      </w:r>
      <w:r w:rsidR="00E7121C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Todos los derechos reservados</w:t>
      </w:r>
      <w:r w:rsidR="0006518E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.</w:t>
      </w:r>
    </w:p>
    <w:p w14:paraId="43E357CF" w14:textId="77777777" w:rsidR="00B11981" w:rsidRPr="00A9643A" w:rsidRDefault="0006518E">
      <w:pPr>
        <w:rPr>
          <w:lang w:val="es-ES_tradnl"/>
        </w:rPr>
      </w:pPr>
      <w:r w:rsidRPr="00A9643A">
        <w:rPr>
          <w:lang w:val="es-ES_tradnl"/>
        </w:rPr>
        <w:br w:type="page"/>
      </w:r>
    </w:p>
    <w:p w14:paraId="03AC8103" w14:textId="190F3C39" w:rsidR="00982826" w:rsidRDefault="00982826">
      <w:pPr>
        <w:rPr>
          <w:lang w:val="es-ES_tradnl"/>
        </w:rPr>
      </w:pPr>
      <w:r>
        <w:rPr>
          <w:lang w:val="es-ES_tradnl"/>
        </w:rPr>
        <w:lastRenderedPageBreak/>
        <w:br w:type="page"/>
      </w:r>
    </w:p>
    <w:p w14:paraId="0BDDF748" w14:textId="6E27A1AB" w:rsidR="000D465D" w:rsidRPr="00DB46D3" w:rsidRDefault="0006518E" w:rsidP="00BC65AA">
      <w:pPr>
        <w:spacing w:before="60" w:after="60"/>
        <w:rPr>
          <w:rFonts w:ascii="Comic Sans MS" w:eastAsia="Comic Sans MS" w:hAnsi="Comic Sans MS" w:cs="Comic Sans MS"/>
          <w:b/>
          <w:smallCaps/>
          <w:lang w:val="es-ES_tradnl"/>
        </w:rPr>
      </w:pPr>
      <w:r w:rsidRPr="00911F9D">
        <w:rPr>
          <w:rFonts w:ascii="Comic Sans MS" w:eastAsia="Comic Sans MS" w:hAnsi="Comic Sans MS" w:cs="Comic Sans MS"/>
          <w:b/>
          <w:sz w:val="23"/>
          <w:szCs w:val="23"/>
          <w:lang w:val="es-ES_tradnl"/>
        </w:rPr>
        <w:lastRenderedPageBreak/>
        <w:t>1.</w:t>
      </w:r>
      <w:r w:rsidRPr="00911F9D">
        <w:rPr>
          <w:rFonts w:ascii="Comic Sans MS" w:eastAsia="Comic Sans MS" w:hAnsi="Comic Sans MS" w:cs="Comic Sans MS"/>
          <w:b/>
          <w:smallCaps/>
          <w:sz w:val="23"/>
          <w:szCs w:val="23"/>
          <w:lang w:val="es-ES_tradnl"/>
        </w:rPr>
        <w:t xml:space="preserve">2. </w:t>
      </w:r>
      <w:r w:rsidR="00C24D45" w:rsidRPr="00911F9D">
        <w:rPr>
          <w:rFonts w:ascii="Comic Sans MS" w:eastAsia="Comic Sans MS" w:hAnsi="Comic Sans MS" w:cs="Comic Sans MS"/>
          <w:b/>
          <w:smallCaps/>
          <w:sz w:val="23"/>
          <w:szCs w:val="23"/>
          <w:lang w:val="es-ES_tradnl"/>
        </w:rPr>
        <w:t>EL MOVIMIENTO POR LOS DERECHOS DE LAS PERSONAS CON DISCAPACIDAD</w:t>
      </w:r>
      <w:r w:rsidR="00C24D45">
        <w:rPr>
          <w:rFonts w:ascii="Comic Sans MS" w:eastAsia="Comic Sans MS" w:hAnsi="Comic Sans MS" w:cs="Comic Sans MS"/>
          <w:b/>
          <w:smallCaps/>
          <w:lang w:val="es-ES_tradnl"/>
        </w:rPr>
        <w:t xml:space="preserve"> </w:t>
      </w:r>
    </w:p>
    <w:p w14:paraId="68DA90A7" w14:textId="7AC17C14" w:rsidR="000D465D" w:rsidRPr="005F0BA2" w:rsidRDefault="0006518E" w:rsidP="000D465D">
      <w:pPr>
        <w:spacing w:before="60" w:after="60"/>
        <w:rPr>
          <w:rFonts w:ascii="Comic Sans MS" w:eastAsia="Comic Sans MS" w:hAnsi="Comic Sans MS" w:cs="Comic Sans MS"/>
          <w:sz w:val="22"/>
          <w:szCs w:val="22"/>
          <w:lang w:val="es-ES_tradnl"/>
        </w:rPr>
      </w:pP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El movimiento de derechos para </w:t>
      </w:r>
      <w:r w:rsidR="00C838A1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las personas con discapacidad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declara que la gente con discapacidades son seres humanos con derechos inalienables y que estos derechos solo pueden ser asegurados a</w:t>
      </w:r>
      <w:r w:rsidR="00E7121C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través de un proceso político colectivo. Según el historiador Paul Longmore, esto nace </w:t>
      </w:r>
      <w:r w:rsidR="00BA56B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al darse cuenta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que</w:t>
      </w:r>
      <w:r w:rsidR="00BA56B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: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“</w:t>
      </w:r>
      <w:r w:rsidR="00292571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Sea cual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sea el contexto social y sea cual sea la incapacidad, la gente con discapacidades comparte una experiencia común de opresión social.”</w:t>
      </w:r>
    </w:p>
    <w:p w14:paraId="23EC342E" w14:textId="3F5D0863" w:rsidR="004D043E" w:rsidRPr="005F0BA2" w:rsidRDefault="004D043E" w:rsidP="000D465D">
      <w:pPr>
        <w:spacing w:before="60" w:after="60"/>
        <w:rPr>
          <w:rFonts w:ascii="Comic Sans MS" w:eastAsia="Comic Sans MS" w:hAnsi="Comic Sans MS" w:cs="Comic Sans MS"/>
          <w:sz w:val="22"/>
          <w:szCs w:val="22"/>
          <w:lang w:val="es-ES_tradnl"/>
        </w:rPr>
      </w:pPr>
    </w:p>
    <w:p w14:paraId="379A9690" w14:textId="13D8C091" w:rsidR="000D465D" w:rsidRPr="005F0BA2" w:rsidRDefault="0006518E" w:rsidP="000D465D">
      <w:pPr>
        <w:spacing w:before="60" w:after="60"/>
        <w:rPr>
          <w:rFonts w:ascii="Comic Sans MS" w:eastAsia="Comic Sans MS" w:hAnsi="Comic Sans MS" w:cs="Comic Sans MS"/>
          <w:sz w:val="22"/>
          <w:szCs w:val="22"/>
          <w:lang w:val="es-ES_tradnl"/>
        </w:rPr>
      </w:pP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La gente con discapacidades a lo largo de la historia han sido tratados como objetos de pena, miedo, piedad, o ridículo. Los </w:t>
      </w:r>
      <w:r w:rsidR="00BC2D0F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Estadounidenses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con discapacidades han sido encarcelados, a veces de por vida, en instituciones del estado y casas de enfermería. </w:t>
      </w:r>
      <w:r w:rsidR="00A82226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Hasta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1979 era legal para los gobiernos estatales esterilizar a gente </w:t>
      </w:r>
      <w:r w:rsidR="00BC2D0F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discapacitada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contra su voluntad. Otras leyes prohibían a cierta gente casarse o </w:t>
      </w:r>
      <w:r w:rsidR="007B3882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hasta aparecer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en publico.</w:t>
      </w:r>
    </w:p>
    <w:p w14:paraId="408EE196" w14:textId="77777777" w:rsidR="004D043E" w:rsidRPr="005F0BA2" w:rsidRDefault="004D043E" w:rsidP="000D465D">
      <w:pPr>
        <w:spacing w:before="60" w:after="60"/>
        <w:rPr>
          <w:rFonts w:ascii="Comic Sans MS" w:eastAsia="Comic Sans MS" w:hAnsi="Comic Sans MS" w:cs="Comic Sans MS"/>
          <w:sz w:val="22"/>
          <w:szCs w:val="22"/>
          <w:lang w:val="es-ES_tradnl"/>
        </w:rPr>
      </w:pPr>
    </w:p>
    <w:p w14:paraId="44711813" w14:textId="51CBF4D0" w:rsidR="000D465D" w:rsidRPr="005F0BA2" w:rsidRDefault="0006518E" w:rsidP="000D465D">
      <w:pPr>
        <w:spacing w:before="60" w:after="60"/>
        <w:rPr>
          <w:rFonts w:ascii="Comic Sans MS" w:eastAsia="Comic Sans MS" w:hAnsi="Comic Sans MS" w:cs="Comic Sans MS"/>
          <w:sz w:val="22"/>
          <w:szCs w:val="22"/>
          <w:lang w:val="es-ES_tradnl"/>
        </w:rPr>
      </w:pP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Los prejuicios sociales mantenían a niños con discapacidades fuera de las escuelas publicas, y </w:t>
      </w:r>
      <w:r w:rsidRPr="00D334BB">
        <w:rPr>
          <w:rFonts w:ascii="Comic Sans MS" w:eastAsia="Comic Sans MS" w:hAnsi="Comic Sans MS" w:cs="Comic Sans MS"/>
          <w:sz w:val="22"/>
          <w:szCs w:val="22"/>
          <w:lang w:val="es-ES_tradnl"/>
        </w:rPr>
        <w:t>sancionaban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la discriminación contra adultos discapacitados en asuntos de empleo, </w:t>
      </w:r>
      <w:r w:rsidR="009D2A66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vivienda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, </w:t>
      </w:r>
      <w:r w:rsidR="006344EB">
        <w:rPr>
          <w:rFonts w:ascii="Comic Sans MS" w:eastAsia="Comic Sans MS" w:hAnsi="Comic Sans MS" w:cs="Comic Sans MS"/>
          <w:sz w:val="22"/>
          <w:szCs w:val="22"/>
          <w:lang w:val="es-ES_tradnl"/>
        </w:rPr>
        <w:t>e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</w:t>
      </w:r>
      <w:r w:rsidR="00574C67">
        <w:rPr>
          <w:rFonts w:ascii="Comic Sans MS" w:eastAsia="Comic Sans MS" w:hAnsi="Comic Sans MS" w:cs="Comic Sans MS"/>
          <w:sz w:val="22"/>
          <w:szCs w:val="22"/>
          <w:lang w:val="es-ES_tradnl"/>
        </w:rPr>
        <w:t>instalaciones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publicas. Este prejuici</w:t>
      </w:r>
      <w:r w:rsidR="000D465D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o se ha empeorado para gente de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color, las mujeres, y para miembros de algunos grupos étnicos y minorías sexuales. Aunque </w:t>
      </w:r>
      <w:r w:rsidR="001B05C1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desde el siglo XIX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los grupos e individuos han abogado por un fin </w:t>
      </w:r>
      <w:r w:rsidR="001B05C1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a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esta opresión, el activísimo para </w:t>
      </w:r>
      <w:r w:rsidR="001B05C1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defender los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derechos de los discapacitados no </w:t>
      </w:r>
      <w:r w:rsidR="001B05C1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tuvo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su apogeo </w:t>
      </w:r>
      <w:r w:rsidR="001B05C1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sino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hasta fines de los 60s, inspirado por el ejemplo de los movimientos de derechos civiles para los </w:t>
      </w:r>
      <w:r w:rsidR="003C0B71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Afro-</w:t>
      </w:r>
      <w:r w:rsidR="00BC2D0F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Estadounidenses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y </w:t>
      </w:r>
      <w:r w:rsidR="001B05C1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las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mujeres.</w:t>
      </w:r>
    </w:p>
    <w:p w14:paraId="41B56FE9" w14:textId="77777777" w:rsidR="004D043E" w:rsidRPr="005F0BA2" w:rsidRDefault="004D043E" w:rsidP="000D465D">
      <w:pPr>
        <w:spacing w:before="60" w:after="60"/>
        <w:rPr>
          <w:rFonts w:ascii="Comic Sans MS" w:eastAsia="Comic Sans MS" w:hAnsi="Comic Sans MS" w:cs="Comic Sans MS"/>
          <w:sz w:val="22"/>
          <w:szCs w:val="22"/>
          <w:lang w:val="es-ES_tradnl"/>
        </w:rPr>
      </w:pPr>
    </w:p>
    <w:p w14:paraId="0D0EC1B8" w14:textId="77777777" w:rsidR="005F0BA2" w:rsidRPr="005F0BA2" w:rsidRDefault="0006518E" w:rsidP="005F0BA2">
      <w:pPr>
        <w:spacing w:before="60" w:after="60"/>
        <w:rPr>
          <w:rFonts w:ascii="Comic Sans MS" w:eastAsia="Comic Sans MS" w:hAnsi="Comic Sans MS" w:cs="Comic Sans MS"/>
          <w:sz w:val="22"/>
          <w:szCs w:val="22"/>
          <w:lang w:val="es-ES_tradnl"/>
        </w:rPr>
      </w:pP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El movimiento </w:t>
      </w:r>
      <w:r w:rsidR="0041608A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para la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Vida </w:t>
      </w:r>
      <w:r w:rsidR="0041608A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I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ndependiente ha sido una parte importante del movimiento m</w:t>
      </w:r>
      <w:r w:rsidR="00B41603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á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s grande de derechos para discapacitados. Esta basado en la premisa que toda la gente, incluyendo aquellos con las discapacidades m</w:t>
      </w:r>
      <w:r w:rsidR="00814274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á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s </w:t>
      </w:r>
      <w:r w:rsidR="00B41603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severas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, deberían tener la alternativa de vivir en su comunidad. </w:t>
      </w:r>
      <w:r w:rsidR="00DE19C8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Esto </w:t>
      </w:r>
      <w:r w:rsidR="00B41603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se </w:t>
      </w:r>
      <w:r w:rsidR="00DE19C8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puede </w:t>
      </w:r>
      <w:r w:rsidR="00B41603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lograr por medio</w:t>
      </w:r>
      <w:r w:rsidR="00DE19C8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de la creación de servicios de asistencia personal que le permit</w:t>
      </w:r>
      <w:r w:rsidR="00B41603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a</w:t>
      </w:r>
      <w:r w:rsidR="00DE19C8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n a un individuo </w:t>
      </w:r>
      <w:r w:rsidR="00B41603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estar a cargo de su propio</w:t>
      </w:r>
      <w:r w:rsidR="00DE19C8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cuidado personal, tener una vivienda, conseguir trabajo, ir a la escuela, </w:t>
      </w:r>
      <w:r w:rsidR="00935633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tener libertad de culto</w:t>
      </w:r>
      <w:r w:rsidR="00DE19C8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, y participar en la vida de la comunidad.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El movimiento de Vida independiente también aboga para la eliminación de barreras de transporte y </w:t>
      </w:r>
      <w:r w:rsidRPr="006344EB">
        <w:rPr>
          <w:rFonts w:ascii="Comic Sans MS" w:eastAsia="Comic Sans MS" w:hAnsi="Comic Sans MS" w:cs="Comic Sans MS"/>
          <w:sz w:val="22"/>
          <w:szCs w:val="22"/>
          <w:lang w:val="es-ES_tradnl"/>
        </w:rPr>
        <w:t>arquitectura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que le previenen a la gente con discapacidades participar de lleno en todos los aspectos de una sociedad.</w:t>
      </w:r>
      <w:r w:rsidR="006B3409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br/>
      </w:r>
    </w:p>
    <w:p w14:paraId="6FD02C82" w14:textId="0A2A5EE7" w:rsidR="00B11981" w:rsidRPr="005F0BA2" w:rsidRDefault="0006518E" w:rsidP="005F0BA2">
      <w:pPr>
        <w:spacing w:before="60" w:after="60"/>
        <w:rPr>
          <w:sz w:val="22"/>
          <w:szCs w:val="22"/>
          <w:lang w:val="es-ES_tradnl"/>
        </w:rPr>
      </w:pP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Aunque hubieron otros experimentos previos con este concepto, no fue </w:t>
      </w:r>
      <w:r w:rsidR="006B3409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sino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hasta 1972 que los activistas para los discapacitados </w:t>
      </w:r>
      <w:r w:rsidR="006B3409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en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Berkeley, California</w:t>
      </w:r>
      <w:r w:rsidR="006B3409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,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fundaron el primer Centro para </w:t>
      </w:r>
      <w:r w:rsidR="006B3409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la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Vida Independiente. </w:t>
      </w:r>
      <w:r w:rsidR="00547E8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Para fines de </w:t>
      </w:r>
      <w:r w:rsidR="00DE19C8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siglo </w:t>
      </w:r>
      <w:r w:rsidR="00547E8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ya </w:t>
      </w:r>
      <w:r w:rsidR="00DE19C8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habían cientos de dichos centros </w:t>
      </w:r>
      <w:r w:rsidR="00547E8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en todo</w:t>
      </w:r>
      <w:r w:rsidR="00DE19C8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Estados Unidos y en el mundo entero. </w:t>
      </w:r>
      <w:r w:rsidR="00547E8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Mientras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, una serie de </w:t>
      </w:r>
      <w:r w:rsidR="00547E8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importantes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decisiones de </w:t>
      </w:r>
      <w:r w:rsidR="00547E8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la C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orte, en combinación con </w:t>
      </w:r>
      <w:r w:rsidR="0045293C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defensa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sostenida por gente con discapacidades para legislación </w:t>
      </w:r>
      <w:r w:rsidR="00547E8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tal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como la Ley de Rehabilitación de 1973, la Ley de la Educación de Todos Los Niños discapacitados de 1975, y m</w:t>
      </w:r>
      <w:r w:rsidR="00547E8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á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s notablemente la Ley de los </w:t>
      </w:r>
      <w:r w:rsidR="00BC2D0F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Estadounidenses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con Discapacidades de 1990, han asegurado ayuda sin </w:t>
      </w:r>
      <w:r w:rsidR="00547E8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precedentes en cuanto a los derechos civiles para los discapacitados Estadounidenses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y</w:t>
      </w:r>
      <w:r w:rsidR="00547E8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, por tanto,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a la sociedad que les rodea.</w:t>
      </w:r>
    </w:p>
    <w:p w14:paraId="20485F4E" w14:textId="77777777" w:rsidR="00B11981" w:rsidRPr="005F0BA2" w:rsidRDefault="00B11981">
      <w:pPr>
        <w:pStyle w:val="Title"/>
        <w:jc w:val="left"/>
        <w:rPr>
          <w:b w:val="0"/>
          <w:sz w:val="22"/>
          <w:szCs w:val="22"/>
          <w:lang w:val="es-ES_tradnl"/>
        </w:rPr>
      </w:pPr>
    </w:p>
    <w:p w14:paraId="137CF25B" w14:textId="19A22933" w:rsidR="00B11981" w:rsidRPr="005F0BA2" w:rsidRDefault="0006518E">
      <w:pPr>
        <w:pStyle w:val="Title"/>
        <w:jc w:val="left"/>
        <w:rPr>
          <w:sz w:val="22"/>
          <w:szCs w:val="22"/>
          <w:lang w:val="es-ES_tradnl"/>
        </w:rPr>
      </w:pP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Estas victorias, tan importantes como son, no han </w:t>
      </w:r>
      <w:r w:rsidR="00762E02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logrado terminar con 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la discriminación o el pr</w:t>
      </w:r>
      <w:r w:rsidR="003C0B71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ejuicio. Es m</w:t>
      </w:r>
      <w:r w:rsidR="00762E02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á</w:t>
      </w:r>
      <w:r w:rsidR="003C0B71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s, los primeros añ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os del siglo XXI han visto decisiones de la </w:t>
      </w:r>
      <w:r w:rsidR="00762E02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Corte 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que han limitado la efectividad y la magnitud de los derechos de los discapacitados, mientras millones de </w:t>
      </w:r>
      <w:r w:rsidR="00BC2D0F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Estadounidenses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 discapacitados permanecen </w:t>
      </w:r>
      <w:r w:rsidR="00762E02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atrapados 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en la pobreza, consignados a casas de enfermería y </w:t>
      </w:r>
      <w:r w:rsidR="007B6D69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estancados fuera del resto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 de la sociedad. Aun así, es imposible negar que los movimientos </w:t>
      </w:r>
      <w:r w:rsidR="00211872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para 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los derechos de los discapacitados y </w:t>
      </w:r>
      <w:r w:rsidR="00211872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para la 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Vida </w:t>
      </w:r>
      <w:r w:rsidR="00211872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I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ndependiente han transformado la sociedad </w:t>
      </w:r>
      <w:r w:rsidR="00211872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Estadounidense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, y toda historia de la vida política y social </w:t>
      </w:r>
      <w:r w:rsidR="00211872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Estadounidense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 del siglo XXI tiene que incluir referencia a las </w:t>
      </w:r>
      <w:r w:rsidR="00272766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acciones que han contribuido a mejorar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 los derechos de los discapacitados y </w:t>
      </w:r>
      <w:r w:rsidR="00272766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la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 xml:space="preserve"> Vida </w:t>
      </w:r>
      <w:r w:rsidR="00272766"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I</w:t>
      </w:r>
      <w:r w:rsidRPr="005F0BA2">
        <w:rPr>
          <w:rFonts w:ascii="Comic Sans MS" w:eastAsia="Comic Sans MS" w:hAnsi="Comic Sans MS" w:cs="Comic Sans MS"/>
          <w:b w:val="0"/>
          <w:sz w:val="22"/>
          <w:szCs w:val="22"/>
          <w:lang w:val="es-ES_tradnl"/>
        </w:rPr>
        <w:t>ndependiente.</w:t>
      </w:r>
    </w:p>
    <w:p w14:paraId="3B6A3752" w14:textId="77777777" w:rsidR="00B11981" w:rsidRPr="005F0BA2" w:rsidRDefault="00B11981">
      <w:pPr>
        <w:pStyle w:val="Title"/>
        <w:jc w:val="left"/>
        <w:rPr>
          <w:sz w:val="22"/>
          <w:szCs w:val="22"/>
          <w:lang w:val="es-ES_tradnl"/>
        </w:rPr>
      </w:pPr>
    </w:p>
    <w:p w14:paraId="74D90958" w14:textId="53FA28A2" w:rsidR="00B11981" w:rsidRPr="005F0BA2" w:rsidRDefault="00E0681D">
      <w:pPr>
        <w:rPr>
          <w:sz w:val="22"/>
          <w:szCs w:val="22"/>
          <w:lang w:val="es-ES_tradnl"/>
        </w:rPr>
      </w:pP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La Biblioteca Bancroft de la Universidad de California en Berkeley, a través de su Oficina de Historia Oral Regional, ha </w:t>
      </w:r>
      <w:r w:rsidR="005201EA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mantenido 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y continua </w:t>
      </w:r>
      <w:r w:rsidR="005201EA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manteniendo un registro de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las narrativas de los individuos quienes han hecho grandes contribuciones a los origines y el desarrollo de estos movimientos. </w:t>
      </w:r>
      <w:r w:rsidR="0006518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La Biblioteca Bancroft también </w:t>
      </w:r>
      <w:r w:rsidR="00B759ED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registra</w:t>
      </w:r>
      <w:r w:rsidR="0006518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, preserva y provee acceso a </w:t>
      </w:r>
      <w:r w:rsidR="00732F0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documentos </w:t>
      </w:r>
      <w:r w:rsidR="0006518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de las organizaciones e individuos de importancia para la lucha </w:t>
      </w:r>
      <w:r w:rsidR="00B759ED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por los </w:t>
      </w:r>
      <w:r w:rsidR="0006518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derechos para los discapacitados y la Vida </w:t>
      </w:r>
      <w:r w:rsidR="00EC4B6A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I</w:t>
      </w:r>
      <w:r w:rsidR="0006518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ndependiente. </w:t>
      </w:r>
      <w:r w:rsidR="0084603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Esta </w:t>
      </w:r>
      <w:r w:rsidR="0006518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colección </w:t>
      </w:r>
      <w:r w:rsidR="0084603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de registros </w:t>
      </w:r>
      <w:r w:rsidR="0006518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detalla el rango general de las estrategias y tácticas empleadas, la </w:t>
      </w:r>
      <w:r w:rsidR="00EC4B6A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diversa </w:t>
      </w:r>
      <w:r w:rsidR="0006518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experiencia de los activistas involucrados, y la intersección de discapacidades en </w:t>
      </w:r>
      <w:r w:rsidR="00EC4B6A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Estados Unidos</w:t>
      </w:r>
      <w:r w:rsidR="0006518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con los </w:t>
      </w:r>
      <w:r w:rsidR="0084603B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temas relacionados a </w:t>
      </w:r>
      <w:r w:rsidR="0006518E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raza, etnicidad, clase y sexo.</w:t>
      </w:r>
    </w:p>
    <w:p w14:paraId="45487CE4" w14:textId="77777777" w:rsidR="00B11981" w:rsidRPr="005F0BA2" w:rsidRDefault="0006518E">
      <w:pPr>
        <w:rPr>
          <w:sz w:val="22"/>
          <w:szCs w:val="22"/>
          <w:lang w:val="es-ES_tradnl"/>
        </w:rPr>
      </w:pP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Fuente: </w:t>
      </w:r>
      <w:hyperlink r:id="rId14">
        <w:r w:rsidRPr="005F0BA2">
          <w:rPr>
            <w:rFonts w:ascii="Comic Sans MS" w:eastAsia="Comic Sans MS" w:hAnsi="Comic Sans MS" w:cs="Comic Sans MS"/>
            <w:color w:val="1155CC"/>
            <w:sz w:val="22"/>
            <w:szCs w:val="22"/>
            <w:u w:val="single"/>
            <w:lang w:val="es-ES_tradnl"/>
          </w:rPr>
          <w:t>http://bancroft.berkely.edu/collections/drilm/indtroduction.html.</w:t>
        </w:r>
      </w:hyperlink>
    </w:p>
    <w:p w14:paraId="08EBFD7D" w14:textId="77777777" w:rsidR="00B11981" w:rsidRPr="005F0BA2" w:rsidRDefault="00B11981">
      <w:pPr>
        <w:rPr>
          <w:sz w:val="22"/>
          <w:szCs w:val="22"/>
          <w:lang w:val="es-ES_tradnl"/>
        </w:rPr>
      </w:pPr>
    </w:p>
    <w:p w14:paraId="1FA6FE21" w14:textId="4CE2BB75" w:rsidR="00B11981" w:rsidRPr="005F0BA2" w:rsidRDefault="0006518E">
      <w:pPr>
        <w:rPr>
          <w:sz w:val="22"/>
          <w:szCs w:val="22"/>
          <w:lang w:val="es-ES_tradnl"/>
        </w:rPr>
      </w:pP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El movimiento de Derechos Civiles de los 60</w:t>
      </w:r>
      <w:r w:rsidR="00A21070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s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no específicamente incluyo a gente con discapacidades, pero si mostró lo que un grupo determinado de activistas puede hacer para que sus voces se </w:t>
      </w:r>
      <w:r w:rsidR="00A21070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escuchen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. Inspirado</w:t>
      </w:r>
      <w:r w:rsidR="00A21070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s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por la consciencia elevada y los éxitos de los derechos civiles </w:t>
      </w:r>
      <w:r w:rsidR="00A21070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de la </w:t>
      </w:r>
      <w:r w:rsidR="00980D6F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época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, los activistas de derechos para discapacitados como Ed Roberts en California y Judy Heumann en Nueva York tomaron liderazgo </w:t>
      </w:r>
      <w:r w:rsidR="00A21070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para luchar contra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la discriminación y extender los derechos básicos de la participación plena en sociedad </w:t>
      </w:r>
      <w:r w:rsidR="00A21070"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>para que incluya a la</w:t>
      </w:r>
      <w:r w:rsidRPr="005F0BA2">
        <w:rPr>
          <w:rFonts w:ascii="Comic Sans MS" w:eastAsia="Comic Sans MS" w:hAnsi="Comic Sans MS" w:cs="Comic Sans MS"/>
          <w:sz w:val="22"/>
          <w:szCs w:val="22"/>
          <w:lang w:val="es-ES_tradnl"/>
        </w:rPr>
        <w:t xml:space="preserve"> gente con discapacidades. </w:t>
      </w:r>
    </w:p>
    <w:p w14:paraId="646FF308" w14:textId="77777777" w:rsidR="00B11981" w:rsidRDefault="00B11981">
      <w:pPr>
        <w:rPr>
          <w:lang w:val="es-ES_tradnl"/>
        </w:rPr>
      </w:pPr>
    </w:p>
    <w:p w14:paraId="16877A18" w14:textId="77777777" w:rsidR="005F0BA2" w:rsidRDefault="005F0BA2">
      <w:pPr>
        <w:rPr>
          <w:lang w:val="es-ES_tradnl"/>
        </w:rPr>
      </w:pPr>
    </w:p>
    <w:p w14:paraId="6663AAB5" w14:textId="77777777" w:rsidR="005F0BA2" w:rsidRPr="00A9643A" w:rsidRDefault="005F0BA2">
      <w:pPr>
        <w:rPr>
          <w:lang w:val="es-ES_tradnl"/>
        </w:rPr>
      </w:pPr>
    </w:p>
    <w:p w14:paraId="06D07B60" w14:textId="77777777" w:rsidR="003C0B71" w:rsidRPr="00A9643A" w:rsidRDefault="00DE19C8" w:rsidP="004D043E">
      <w:pPr>
        <w:rPr>
          <w:rFonts w:ascii="Comic Sans MS" w:eastAsia="Comic Sans MS" w:hAnsi="Comic Sans MS" w:cs="Comic Sans MS"/>
          <w:sz w:val="20"/>
          <w:szCs w:val="20"/>
          <w:lang w:val="es-ES_tradnl"/>
        </w:rPr>
      </w:pP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Recurso:  Centro para la Vida Independiente, Nueva York </w:t>
      </w:r>
      <w:hyperlink r:id="rId15">
        <w:r w:rsidRPr="00A9643A"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  <w:lang w:val="es-ES_tradnl"/>
          </w:rPr>
          <w:t>http://www.rcil.com/DisabilityFAQ/DisabilityRightsMovement.html</w:t>
        </w:r>
      </w:hyperlink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.</w:t>
      </w:r>
    </w:p>
    <w:p w14:paraId="669E0F60" w14:textId="1898C03E" w:rsidR="005F0BA2" w:rsidRDefault="005F0BA2">
      <w:pPr>
        <w:rPr>
          <w:lang w:val="es-ES_tradnl"/>
        </w:rPr>
      </w:pPr>
      <w:r>
        <w:rPr>
          <w:lang w:val="es-ES_tradnl"/>
        </w:rPr>
        <w:br w:type="page"/>
      </w:r>
    </w:p>
    <w:p w14:paraId="0719D6BD" w14:textId="498E2268" w:rsidR="00B11981" w:rsidRPr="00275226" w:rsidRDefault="0006518E">
      <w:pPr>
        <w:jc w:val="center"/>
        <w:rPr>
          <w:sz w:val="26"/>
          <w:szCs w:val="26"/>
          <w:lang w:val="es-ES_tradnl"/>
        </w:rPr>
      </w:pPr>
      <w:r w:rsidRPr="00275226">
        <w:rPr>
          <w:rFonts w:ascii="Comic Sans MS" w:eastAsia="Comic Sans MS" w:hAnsi="Comic Sans MS" w:cs="Comic Sans MS"/>
          <w:b/>
          <w:smallCaps/>
          <w:sz w:val="26"/>
          <w:szCs w:val="26"/>
          <w:lang w:val="es-ES_tradnl"/>
        </w:rPr>
        <w:lastRenderedPageBreak/>
        <w:t>1.3. MOMENTOS CLA</w:t>
      </w:r>
      <w:r w:rsidR="000C3E13" w:rsidRPr="00275226">
        <w:rPr>
          <w:rFonts w:ascii="Comic Sans MS" w:eastAsia="Comic Sans MS" w:hAnsi="Comic Sans MS" w:cs="Comic Sans MS"/>
          <w:b/>
          <w:smallCaps/>
          <w:sz w:val="26"/>
          <w:szCs w:val="26"/>
          <w:lang w:val="es-ES_tradnl"/>
        </w:rPr>
        <w:t>V</w:t>
      </w:r>
      <w:r w:rsidRPr="00275226">
        <w:rPr>
          <w:rFonts w:ascii="Comic Sans MS" w:eastAsia="Comic Sans MS" w:hAnsi="Comic Sans MS" w:cs="Comic Sans MS"/>
          <w:b/>
          <w:smallCaps/>
          <w:sz w:val="26"/>
          <w:szCs w:val="26"/>
          <w:lang w:val="es-ES_tradnl"/>
        </w:rPr>
        <w:t xml:space="preserve">E DEL MOVIMIENTO </w:t>
      </w:r>
      <w:r w:rsidR="00DB46D3">
        <w:rPr>
          <w:rFonts w:ascii="Comic Sans MS" w:eastAsia="Comic Sans MS" w:hAnsi="Comic Sans MS" w:cs="Comic Sans MS"/>
          <w:b/>
          <w:smallCaps/>
          <w:sz w:val="26"/>
          <w:szCs w:val="26"/>
          <w:lang w:val="es-ES_tradnl"/>
        </w:rPr>
        <w:t>POR LOS</w:t>
      </w:r>
      <w:r w:rsidR="00DB46D3" w:rsidRPr="00275226">
        <w:rPr>
          <w:rFonts w:ascii="Comic Sans MS" w:eastAsia="Comic Sans MS" w:hAnsi="Comic Sans MS" w:cs="Comic Sans MS"/>
          <w:b/>
          <w:smallCaps/>
          <w:sz w:val="26"/>
          <w:szCs w:val="26"/>
          <w:lang w:val="es-ES_tradnl"/>
        </w:rPr>
        <w:t xml:space="preserve"> </w:t>
      </w:r>
      <w:r w:rsidRPr="00275226">
        <w:rPr>
          <w:rFonts w:ascii="Comic Sans MS" w:eastAsia="Comic Sans MS" w:hAnsi="Comic Sans MS" w:cs="Comic Sans MS"/>
          <w:b/>
          <w:smallCaps/>
          <w:sz w:val="26"/>
          <w:szCs w:val="26"/>
          <w:lang w:val="es-ES_tradnl"/>
        </w:rPr>
        <w:t xml:space="preserve">DERECHOS CIVILES </w:t>
      </w:r>
      <w:r w:rsidR="00DB46D3">
        <w:rPr>
          <w:rFonts w:ascii="Comic Sans MS" w:eastAsia="Comic Sans MS" w:hAnsi="Comic Sans MS" w:cs="Comic Sans MS"/>
          <w:b/>
          <w:smallCaps/>
          <w:sz w:val="26"/>
          <w:szCs w:val="26"/>
          <w:lang w:val="es-ES_tradnl"/>
        </w:rPr>
        <w:t>DE LAS PERSONAS CON</w:t>
      </w:r>
      <w:r w:rsidR="000C3E13" w:rsidRPr="00275226">
        <w:rPr>
          <w:rFonts w:ascii="Comic Sans MS" w:eastAsia="Comic Sans MS" w:hAnsi="Comic Sans MS" w:cs="Comic Sans MS"/>
          <w:b/>
          <w:smallCaps/>
          <w:sz w:val="26"/>
          <w:szCs w:val="26"/>
          <w:lang w:val="es-ES_tradnl"/>
        </w:rPr>
        <w:t xml:space="preserve"> </w:t>
      </w:r>
      <w:r w:rsidR="00DB46D3" w:rsidRPr="00275226">
        <w:rPr>
          <w:rFonts w:ascii="Comic Sans MS" w:eastAsia="Comic Sans MS" w:hAnsi="Comic Sans MS" w:cs="Comic Sans MS"/>
          <w:b/>
          <w:smallCaps/>
          <w:sz w:val="26"/>
          <w:szCs w:val="26"/>
          <w:lang w:val="es-ES_tradnl"/>
        </w:rPr>
        <w:t>DISCAPACI</w:t>
      </w:r>
      <w:r w:rsidR="00DB46D3">
        <w:rPr>
          <w:rFonts w:ascii="Comic Sans MS" w:eastAsia="Comic Sans MS" w:hAnsi="Comic Sans MS" w:cs="Comic Sans MS"/>
          <w:b/>
          <w:smallCaps/>
          <w:sz w:val="26"/>
          <w:szCs w:val="26"/>
          <w:lang w:val="es-ES_tradnl"/>
        </w:rPr>
        <w:t>DAD</w:t>
      </w:r>
    </w:p>
    <w:tbl>
      <w:tblPr>
        <w:tblStyle w:val="a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640"/>
      </w:tblGrid>
      <w:tr w:rsidR="00B11981" w:rsidRPr="00087396" w14:paraId="6E6F43FD" w14:textId="77777777">
        <w:trPr>
          <w:trHeight w:val="7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4FC15E" w14:textId="77777777" w:rsidR="00B11981" w:rsidRPr="00087396" w:rsidRDefault="00B11981">
            <w:pPr>
              <w:rPr>
                <w:sz w:val="22"/>
                <w:szCs w:val="22"/>
                <w:lang w:val="es-ES_tradnl"/>
              </w:rPr>
            </w:pPr>
          </w:p>
          <w:p w14:paraId="7A331566" w14:textId="0B968235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1850</w:t>
            </w:r>
            <w:r w:rsidR="002B0CFA"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4C8D0C9" w14:textId="77777777" w:rsidR="00B11981" w:rsidRPr="00087396" w:rsidRDefault="00B11981">
            <w:pPr>
              <w:rPr>
                <w:sz w:val="22"/>
                <w:szCs w:val="22"/>
                <w:lang w:val="es-ES_tradnl"/>
              </w:rPr>
            </w:pPr>
          </w:p>
          <w:p w14:paraId="184371BE" w14:textId="1DDD88A2" w:rsidR="004D043E" w:rsidRPr="00087396" w:rsidRDefault="0006518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La gente sorda comienzan a establecer organizaciones local</w:t>
            </w:r>
            <w:r w:rsidR="00D77357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para abogar </w:t>
            </w:r>
            <w:r w:rsidR="00D77357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por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sus intereses, uniéndose en la Asociación Nacional de Sordos </w:t>
            </w:r>
            <w:r w:rsidR="00D77357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n 1880.</w:t>
            </w:r>
          </w:p>
        </w:tc>
      </w:tr>
      <w:tr w:rsidR="00B11981" w:rsidRPr="00087396" w14:paraId="7C1367CF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9E1B37" w14:textId="280DDDD5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1930</w:t>
            </w:r>
            <w:r w:rsidR="002B0CFA"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5C75BA3" w14:textId="2078C4D0" w:rsidR="004D043E" w:rsidRPr="00087396" w:rsidRDefault="0006518E" w:rsidP="00354FAC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Liga de los Físicamente Discapacitados protesta contra el gobierno federal </w:t>
            </w:r>
            <w:r w:rsidR="00032F6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por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discriminación contra la gente con discapacidades en los programas federales. </w:t>
            </w:r>
          </w:p>
        </w:tc>
      </w:tr>
      <w:tr w:rsidR="00B11981" w:rsidRPr="00087396" w14:paraId="5DAAFE78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826A1C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1940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0FBF9CE" w14:textId="6C5B096D" w:rsidR="004D043E" w:rsidRPr="00087396" w:rsidRDefault="00A9493C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Se funda la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Federación Nacional de Ciegos, así como la Federación </w:t>
            </w:r>
            <w:r w:rsidR="004A146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Estadounidense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para los Físicamente Discapacitados, la primer</w:t>
            </w:r>
            <w:r w:rsidR="004A146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organización política nacional de </w:t>
            </w:r>
            <w:r w:rsidR="0016138D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labor conjunta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entre discapacidades para parar la discriminación en el trabajo y ejercer presión política para pasar legislación para </w:t>
            </w:r>
            <w:r w:rsidR="0016138D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tal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propósito.</w:t>
            </w:r>
          </w:p>
        </w:tc>
      </w:tr>
      <w:tr w:rsidR="00B11981" w:rsidRPr="00087396" w14:paraId="54D87ABD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F12900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1946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BB5B474" w14:textId="7B859AF2" w:rsidR="004D043E" w:rsidRPr="00087396" w:rsidRDefault="0006518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Los soldados </w:t>
            </w:r>
            <w:r w:rsidRPr="006344EB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inválidos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DF29E5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que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regresan de la Segunda Guerra Mundial </w:t>
            </w:r>
            <w:r w:rsidR="00DF29E5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crean los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Veteranos Paralizados de </w:t>
            </w:r>
            <w:r w:rsidR="00EC4B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Estados Unidos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. </w:t>
            </w:r>
          </w:p>
        </w:tc>
      </w:tr>
      <w:tr w:rsidR="00B11981" w:rsidRPr="00087396" w14:paraId="342AC93A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E99222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1964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41DBEBA" w14:textId="4F963BF6" w:rsidR="004D043E" w:rsidRPr="00087396" w:rsidRDefault="0006518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Ley de los Derechos Civiles prohíbe la discriminación </w:t>
            </w:r>
            <w:r w:rsidR="00621D4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en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base </w:t>
            </w:r>
            <w:r w:rsidR="00621D4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a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raza, nacionalidad, religión, etnicidad y credo.</w:t>
            </w:r>
          </w:p>
        </w:tc>
      </w:tr>
      <w:tr w:rsidR="00B11981" w:rsidRPr="00087396" w14:paraId="4EC4A82A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768006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1968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CB1DEFE" w14:textId="5187248F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Ley </w:t>
            </w:r>
            <w:r w:rsidR="00621D4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contra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Barreras Arquitectónicas prohíbe barreras en arquitectura en todos los edificios federales ya sean alquilados o propiedad federa</w:t>
            </w:r>
            <w:r w:rsidR="00181B6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. </w:t>
            </w:r>
          </w:p>
        </w:tc>
      </w:tr>
      <w:tr w:rsidR="00B11981" w:rsidRPr="00354FAC" w14:paraId="1E97AED3" w14:textId="77777777" w:rsidTr="00354FAC">
        <w:trPr>
          <w:trHeight w:val="185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7430B1" w14:textId="77777777" w:rsidR="00B11981" w:rsidRPr="00CA00D9" w:rsidRDefault="0006518E">
            <w:pPr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</w:pPr>
            <w:r w:rsidRPr="00CA00D9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1970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7324541" w14:textId="489253C5" w:rsidR="004D043E" w:rsidRPr="00354FAC" w:rsidRDefault="00DE19C8" w:rsidP="00354FAC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Ed Roberts conduce un grupo de estudiantes con discapacidades a iniciar el programa "Rolling Quads" en la Universidad de California en Berkeley, un grupo que </w:t>
            </w:r>
            <w:r w:rsidR="00181B60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pone en la mira los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asuntos de accesibilidad </w:t>
            </w:r>
            <w:r w:rsidR="00181B60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en toda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la nación. </w:t>
            </w:r>
            <w:r w:rsidR="00B46FF4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La Ley de Trá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nsito </w:t>
            </w:r>
            <w:r w:rsidR="001B67BA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Masivo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requiere que los</w:t>
            </w:r>
            <w:r w:rsidR="0006518E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nuevos vehículos de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trá</w:t>
            </w:r>
            <w:r w:rsidR="0006518E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nsito sean equipados con ascensores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1B67BA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para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sillas de ruedas. Pasarían 20 añ</w:t>
            </w:r>
            <w:r w:rsidR="0006518E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os antes de que se implementaran ascensores </w:t>
            </w:r>
            <w:r w:rsidR="001B67BA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para </w:t>
            </w:r>
            <w:r w:rsidR="0006518E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sillas de rueda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</w:t>
            </w:r>
            <w:r w:rsidR="0006518E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.</w:t>
            </w:r>
          </w:p>
        </w:tc>
      </w:tr>
      <w:tr w:rsidR="00B11981" w:rsidRPr="00354FAC" w14:paraId="7AD303C3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1A90D2" w14:textId="77777777" w:rsidR="00B11981" w:rsidRPr="00CA00D9" w:rsidRDefault="0006518E">
            <w:pPr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</w:pPr>
            <w:r w:rsidRPr="00CA00D9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1972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AB0C71A" w14:textId="35373A50" w:rsidR="004D043E" w:rsidRPr="00354FAC" w:rsidRDefault="0006518E" w:rsidP="00CA00D9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Ed Roberts y sus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colaboradores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fundan el Centro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para la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Vida Independiente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en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Berkeley con fondos de</w:t>
            </w:r>
            <w:r w:rsidR="00B46FF4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 Departamento 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de Rehabilitación. Es </w:t>
            </w:r>
            <w:r w:rsidR="00DE19C8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reconocido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como el primer centro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para la v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ida independiente. El Congreso pasa un proyecto de ley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con el apoyo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de los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activistas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para la vida independiente. El presidente Nixon lo veta y los a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ctivistas discapacitados lanzan protestas en todo el </w:t>
            </w:r>
            <w:r w:rsidR="00DE19C8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país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. En Nueva York, Judy Heumann, una líder de los derechos de discapacitados, lanza un</w:t>
            </w:r>
            <w:r w:rsidR="003C0B71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a protesta en Madison Avenue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junto </w:t>
            </w:r>
            <w:r w:rsidR="003C0B71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con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otros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80 activistas y logran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parar el trá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fico</w:t>
            </w:r>
            <w:r w:rsidR="00833BF2"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vehicular</w:t>
            </w:r>
            <w:r w:rsidRPr="00354FAC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.</w:t>
            </w:r>
          </w:p>
        </w:tc>
      </w:tr>
      <w:tr w:rsidR="00B11981" w:rsidRPr="00087396" w14:paraId="43004C15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444F72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1973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3941541" w14:textId="62F7CE72" w:rsidR="004D043E" w:rsidRPr="00087396" w:rsidRDefault="0006518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Después de una </w:t>
            </w:r>
            <w:r w:rsidR="0053504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avalancha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de cartas y protestas, el Congreso </w:t>
            </w:r>
            <w:r w:rsidR="00DE19C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anula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el veto y </w:t>
            </w:r>
            <w:r w:rsidR="0053504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aprueba </w:t>
            </w:r>
            <w:r w:rsidR="00833BF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la Ley de Rehabilitación que p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rohíbe las discriminación </w:t>
            </w:r>
            <w:r w:rsidR="00B46F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por cuestiones de discapacidad en programas federales y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servicios </w:t>
            </w:r>
            <w:r w:rsidR="00B46F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que reciben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fondos federales.</w:t>
            </w:r>
          </w:p>
        </w:tc>
      </w:tr>
      <w:tr w:rsidR="00B11981" w:rsidRPr="00087396" w14:paraId="5B585BF2" w14:textId="77777777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73A9ED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1974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8FF0B11" w14:textId="57B7C45A" w:rsidR="004D043E" w:rsidRPr="00087396" w:rsidRDefault="0006518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Wade Blank funda la Comunidad Atlant</w:t>
            </w:r>
            <w:r w:rsidR="00BF58F5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i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s, un modelo para </w:t>
            </w:r>
            <w:r w:rsidR="00833BF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vida independiente, </w:t>
            </w:r>
            <w:r w:rsidR="00833BF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establecida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en la comunidad y controlada por </w:t>
            </w:r>
            <w:r w:rsidR="00833BF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los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consumidor</w:t>
            </w:r>
            <w:r w:rsidR="00DF610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</w:t>
            </w:r>
            <w:r w:rsidR="00833BF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o usuarios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.  </w:t>
            </w:r>
          </w:p>
        </w:tc>
      </w:tr>
      <w:tr w:rsidR="00B11981" w:rsidRPr="00087396" w14:paraId="0C590E68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CC4BC5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1975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10C6C26" w14:textId="3FF4A1D6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Lo</w:t>
            </w:r>
            <w:r w:rsidRPr="006344EB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 Derechos Individuales de los Discapacitados de Desarrollo establece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, en</w:t>
            </w:r>
            <w:r w:rsidR="00833BF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tre otras cosas los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servicios de protección y </w:t>
            </w:r>
            <w:r w:rsidR="00833BF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de defensa de derechos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.</w:t>
            </w:r>
          </w:p>
          <w:p w14:paraId="4CC2CA07" w14:textId="26F17339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La Ley de Educación de Todos los Niños con Discapacidad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es requiere una educación gratuita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y apropiada en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un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ambiente menos restringido para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los niños con discapacidades. Actualmente a l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a ley se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le conoce como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Ley de Educación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para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Personas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con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Discapacidades</w:t>
            </w:r>
            <w:r w:rsidR="00ED230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(IDEA, por sus siglas en inglés)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. </w:t>
            </w:r>
          </w:p>
          <w:p w14:paraId="4AF3F70A" w14:textId="17DE1B70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lastRenderedPageBreak/>
              <w:t>Las Naci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ones Unidas proclaman 1981 </w:t>
            </w:r>
            <w:r w:rsidR="00ED230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como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el Añ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o Internacional de las Personas Discapacitadas. </w:t>
            </w:r>
          </w:p>
        </w:tc>
      </w:tr>
      <w:tr w:rsidR="00B11981" w:rsidRPr="00087396" w14:paraId="5E748B8D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8A621B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lastRenderedPageBreak/>
              <w:t>1977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AE273BD" w14:textId="48D9E50F" w:rsidR="001322F4" w:rsidRPr="00087396" w:rsidRDefault="001322F4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El </w:t>
            </w:r>
            <w:r w:rsidR="00ED230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señor Califano, 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ecretario</w:t>
            </w:r>
            <w:r w:rsidR="00ED230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F1725B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Estadounidense </w:t>
            </w:r>
            <w:r w:rsidR="00ED230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de Salud, Educación y Bienestar</w:t>
            </w:r>
            <w:r w:rsidR="00BF1E8C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, </w:t>
            </w:r>
            <w:r w:rsidR="00DE19C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se niega a ordenar regulaciones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o normas para implementar y aplicar</w:t>
            </w:r>
            <w:r w:rsidR="00DE19C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la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Ley de Rehabilitación de 1973. S</w:t>
            </w:r>
            <w:r w:rsidR="00DE19C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 da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un ultimátum con fecha fija de 4 de abril de 1977 pero la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fecha pasa sin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que suceda nada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.</w:t>
            </w:r>
          </w:p>
          <w:p w14:paraId="71BF999A" w14:textId="3ECF6756" w:rsidR="004D043E" w:rsidRPr="00087396" w:rsidRDefault="00DF6100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</w:t>
            </w:r>
            <w:r w:rsidR="00980D6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5 de Abril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,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se llevan a cabo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manifestaciones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de la gente con discapacidades en </w:t>
            </w:r>
            <w:r w:rsidR="00822C9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10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ciudades a lo largo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y ancho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del país. A fin del día,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las manifestaciones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en 9 </w:t>
            </w:r>
            <w:r w:rsidR="00822C9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de esas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ciudades terminan. En San Francisco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,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los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manifestantes se niegan a dispersar</w:t>
            </w:r>
            <w:r w:rsidR="00B5175C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se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y más de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150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personas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con discapacidades toman el edificio federal y se niegan a </w:t>
            </w:r>
            <w:r w:rsidR="00B5175C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irse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. </w:t>
            </w:r>
            <w:r w:rsidR="00E0681D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Se quedan hasta el </w:t>
            </w:r>
            <w:r w:rsidR="00B5175C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1ro </w:t>
            </w:r>
            <w:r w:rsidR="00E0681D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de mayo,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negándose</w:t>
            </w:r>
            <w:r w:rsidR="00E0681D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a irse hasta que </w:t>
            </w:r>
            <w:r w:rsidR="001322F4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se haya</w:t>
            </w:r>
            <w:r w:rsidR="00E0681D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revisado y aprobado las regulaciones decretadas por </w:t>
            </w:r>
            <w:r w:rsidR="00E0681D"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Califano</w:t>
            </w:r>
            <w:r w:rsidR="00E0681D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el 28 de abril.</w:t>
            </w:r>
          </w:p>
        </w:tc>
      </w:tr>
      <w:tr w:rsidR="00B11981" w:rsidRPr="00087396" w14:paraId="1EEDCAC1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1A7B90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1978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E2C793F" w14:textId="35BC2B4E" w:rsidR="00B11981" w:rsidRPr="00087396" w:rsidRDefault="0006518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Wade Blank y la Comunidad Atlantis establecen </w:t>
            </w:r>
            <w:r w:rsidR="00BC2D0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Estadounidenses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iscapacitados para Acceso </w:t>
            </w:r>
            <w:r w:rsidR="00F350E5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al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Trá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nsito Publico (ADAPT</w:t>
            </w:r>
            <w:r w:rsidR="00F350E5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, por sus siglas en inglés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) para traer atención al hecho que el acc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eso al transporte público es necesario para que las personas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con discapacidades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puedan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vivir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una vida independiente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en la comunidad.</w:t>
            </w:r>
          </w:p>
          <w:p w14:paraId="63A21915" w14:textId="0ED619BE" w:rsidR="00B11981" w:rsidRPr="00087396" w:rsidRDefault="0006518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Las enmiendas a la Ley de Rehabilitación establece la primera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base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federal para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los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centros </w:t>
            </w:r>
            <w:r w:rsidR="00BC03F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para vida independiente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controlados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por consumidores o usuarios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y crea el Consejo Nacional de Discapacitados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en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el Departamento de Educación.</w:t>
            </w:r>
          </w:p>
          <w:p w14:paraId="6317B0FD" w14:textId="46A64FA9" w:rsidR="004D043E" w:rsidRPr="00087396" w:rsidRDefault="0006518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Wade y 19 activistas discapacitados toman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como rehén 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un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autobús de servicio pú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blico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en Denver, Colorado y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ADAPT eventualmente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se convierte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en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la primer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organización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de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activista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de derechos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los discapacitados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del país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. </w:t>
            </w:r>
          </w:p>
        </w:tc>
      </w:tr>
      <w:tr w:rsidR="00B11981" w:rsidRPr="00087396" w14:paraId="4E8E9A08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8816B9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 xml:space="preserve">1981 </w:t>
            </w:r>
          </w:p>
          <w:p w14:paraId="36DC6B0F" w14:textId="77777777" w:rsidR="00B11981" w:rsidRPr="00087396" w:rsidRDefault="00B11981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E9894BB" w14:textId="754AE4BA" w:rsidR="004D043E" w:rsidRPr="00087396" w:rsidRDefault="0006518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El Año Internacional de las Personas con Discapacidades (IYDP</w:t>
            </w:r>
            <w:r w:rsidR="00BC03F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, por sus siglas en inglés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)</w:t>
            </w:r>
            <w:r w:rsidR="00BC03F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de la ONU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.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IYDP llama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a todas las naciones a reconocer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 las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comunidades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de discapacitados. La</w:t>
            </w:r>
            <w:r w:rsidR="0082317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ONU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pide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a </w:t>
            </w:r>
            <w:r w:rsidR="0082317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todos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los gobiernos, </w:t>
            </w:r>
            <w:r w:rsidR="00DE19C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comunidades, religiones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y organizaciones a adoptar la meta </w:t>
            </w:r>
            <w:r w:rsidR="0034036A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del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IYDP</w:t>
            </w:r>
            <w:r w:rsidR="0082317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,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82317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</w:t>
            </w:r>
            <w:r w:rsidR="004C24B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cual establece una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plena e igual </w:t>
            </w:r>
            <w:r w:rsidR="00DE19C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participación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de </w:t>
            </w:r>
            <w:r w:rsidR="004C24B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las personas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4C24B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discapacitadas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en todos los aspectos de la vida.</w:t>
            </w:r>
          </w:p>
        </w:tc>
      </w:tr>
      <w:tr w:rsidR="00B11981" w:rsidRPr="00087396" w14:paraId="3A98223B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B8056A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1983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1B48B8C" w14:textId="6E56367A" w:rsidR="004C24BF" w:rsidRPr="00087396" w:rsidRDefault="004C24BF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Ed Roberts, Judy Heumann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y Joan Leon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fundan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el Instituto Mundial de Discapacidades (WID</w:t>
            </w:r>
            <w:r w:rsidR="005320B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, por sus siglas en inglés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), un centro de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defensa de derechos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e investigación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que promueve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los derechos de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las personas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con discapacidades en todo el mundo.</w:t>
            </w:r>
          </w:p>
          <w:p w14:paraId="2A550179" w14:textId="5535A7B5" w:rsidR="00B11981" w:rsidRPr="00087396" w:rsidRDefault="004C24BF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Las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Enmiendas a la Ley de Rehabilitación provee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las bases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para el Programa de Asistencia al Cliente (CAP</w:t>
            </w:r>
            <w:r w:rsidR="005320B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, por sus siglas en inglés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) un programa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de defensa de derechos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para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usuarios o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consumidores de </w:t>
            </w:r>
            <w:r w:rsidR="005320B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servicios de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rehabilitación y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para la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vida independiente.</w:t>
            </w:r>
          </w:p>
          <w:p w14:paraId="4B37E6A5" w14:textId="066FB994" w:rsidR="004D043E" w:rsidRPr="00087396" w:rsidRDefault="004C24BF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Max Starkloff, Charlie Carr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y Marca Bristo funda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n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el Consejo Nacional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para la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Vida Independiente (NCIL</w:t>
            </w:r>
            <w:r w:rsidR="0089429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, por sus siglas en inglés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), una de las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pocas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organizaciones controlada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por los consumidores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o usuarios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y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que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promuev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 los derechos y el </w:t>
            </w:r>
            <w:r w:rsidRPr="006344EB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poder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de las personas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con discapacidades.</w:t>
            </w:r>
          </w:p>
        </w:tc>
      </w:tr>
      <w:tr w:rsidR="00B11981" w:rsidRPr="00087396" w14:paraId="212C05CD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66068D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1985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A16363F" w14:textId="77777777" w:rsidR="00B11981" w:rsidRPr="00087396" w:rsidRDefault="0006518E" w:rsidP="007A3EFF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Ley de Derechos de Salud Mental </w:t>
            </w:r>
            <w:r w:rsidR="007A3EF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demanda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s</w:t>
            </w:r>
            <w:r w:rsidR="00B30DBC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ervicios de protección y </w:t>
            </w:r>
            <w:r w:rsidR="007A3EF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de defensa de derechos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para </w:t>
            </w:r>
            <w:r w:rsidR="007A3EF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gente con </w:t>
            </w:r>
            <w:r w:rsidR="004D043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problemas de salud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mental.  </w:t>
            </w:r>
          </w:p>
        </w:tc>
      </w:tr>
      <w:tr w:rsidR="00B11981" w:rsidRPr="00087396" w14:paraId="2FA3B9D9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E74711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lastRenderedPageBreak/>
              <w:t xml:space="preserve">1988 </w:t>
            </w:r>
          </w:p>
          <w:p w14:paraId="339E167E" w14:textId="77777777" w:rsidR="00B11981" w:rsidRPr="00087396" w:rsidRDefault="00B11981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FD68FB8" w14:textId="0FFC22EB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Ley de la Restauración de los Derechos Civiles </w:t>
            </w:r>
            <w:r w:rsidR="000E30D1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aclara</w:t>
            </w:r>
            <w:r w:rsidR="007A3EF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la intención original del C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ongreso</w:t>
            </w:r>
            <w:r w:rsidR="00606F23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de que,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bajo la Ley de R</w:t>
            </w:r>
            <w:r w:rsidR="00314BD7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estauración de Derechos Civiles</w:t>
            </w:r>
            <w:r w:rsidR="00606F23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,</w:t>
            </w:r>
            <w:r w:rsidR="00314BD7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606F23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ley </w:t>
            </w:r>
            <w:r w:rsidR="00314BD7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dice que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la discriminación en cualquier programa o servicio parte de una entidad </w:t>
            </w:r>
            <w:r w:rsidR="007A3EF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que recibe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fondos federales, </w:t>
            </w:r>
            <w:r w:rsidR="00314BD7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sin limitarse estrictamente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a la parte que recibe los fondos, es ilegal.</w:t>
            </w:r>
          </w:p>
          <w:p w14:paraId="42491E57" w14:textId="326CD19B" w:rsidR="00F32643" w:rsidRPr="00087396" w:rsidRDefault="00F32643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Ley de Acceso </w:t>
            </w:r>
            <w:r w:rsidR="00B27C6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Aerolínea</w:t>
            </w:r>
            <w:r w:rsidR="00B27C6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prohí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be la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discriminació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n </w:t>
            </w:r>
            <w:r w:rsidR="00B27C6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por cuestiones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de discapacidad en </w:t>
            </w:r>
            <w:r w:rsidR="00B27C6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los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viaje</w:t>
            </w:r>
            <w:r w:rsidR="00B27C6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é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reo</w:t>
            </w:r>
            <w:r w:rsidR="00B27C6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y provee </w:t>
            </w:r>
            <w:r w:rsidR="00B27C6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el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acc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eso a servicios de transporte aé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reo. </w:t>
            </w:r>
          </w:p>
          <w:p w14:paraId="327E3AD5" w14:textId="56D44C57" w:rsidR="004D043E" w:rsidRPr="000E30D1" w:rsidRDefault="00B27C6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Ley de </w:t>
            </w:r>
            <w:r w:rsidRPr="006344EB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</w:t>
            </w:r>
            <w:r w:rsidR="0006518E" w:rsidRPr="006344EB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nmiendas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 una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Vivienda Justa prohíbe la discriminación en viviendas contra gente con discap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acidades y familias con niños. T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ambién ofrece accesibilidad </w:t>
            </w:r>
            <w:r w:rsidR="002014A3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en el diseño arquitectónico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de </w:t>
            </w:r>
            <w:r w:rsidR="002014A3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algunas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unidades de vivienda</w:t>
            </w:r>
            <w:r w:rsidR="002014A3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nuevas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, renovación de u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nidades existentes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y modificaciones de accesibilidad 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pagados por la gente que alquila </w:t>
            </w:r>
            <w:r w:rsidR="00594082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las viviendas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.</w:t>
            </w:r>
          </w:p>
        </w:tc>
      </w:tr>
      <w:tr w:rsidR="00B11981" w:rsidRPr="00087396" w14:paraId="64A3B6CF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1D83B6" w14:textId="77777777" w:rsidR="00B11981" w:rsidRPr="00087396" w:rsidRDefault="0006518E">
            <w:pPr>
              <w:rPr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b/>
                <w:sz w:val="22"/>
                <w:szCs w:val="22"/>
                <w:lang w:val="es-ES_tradnl"/>
              </w:rPr>
              <w:t>1990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AD16036" w14:textId="13B1EB59" w:rsidR="00F32643" w:rsidRPr="00087396" w:rsidRDefault="0006518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Ley de </w:t>
            </w:r>
            <w:r w:rsidR="00BC2D0F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Estadounidenses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con Discapacidades (ADA</w:t>
            </w:r>
            <w:r w:rsidR="00076ACC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, por sus siglas en inglés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) es la segunda ley de derechos civiles para 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personas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con discapacidades. </w:t>
            </w:r>
            <w:r w:rsidR="00076ACC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Esta </w:t>
            </w:r>
            <w:r w:rsidR="00F32643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ley ha sido la legislación 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que ha tenido</w:t>
            </w:r>
            <w:r w:rsidR="00F32643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má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s impacto para </w:t>
            </w:r>
            <w:r w:rsidR="00815D4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los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derechos de </w:t>
            </w:r>
            <w:r w:rsidR="00815D4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las personas discapacitadas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AD541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en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la historia. Extiende todas las protecciones de derechos civiles 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a las personas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con discapacidades, 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entre las que se incluyen la 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protección 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contra la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discriminación en el emple</w:t>
            </w:r>
            <w:r w:rsidR="00F32643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o, el transporte, 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instalaciones</w:t>
            </w:r>
            <w:r w:rsidR="00F32643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pú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blicas, ac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tividades estatales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y gobierno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local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es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.</w:t>
            </w:r>
          </w:p>
          <w:p w14:paraId="6268AC37" w14:textId="2B9E661D" w:rsidR="004D043E" w:rsidRPr="00087396" w:rsidRDefault="006F29D3" w:rsidP="00AD541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El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Secretario de</w:t>
            </w:r>
            <w:r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l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Transporte Sam Skinner </w:t>
            </w:r>
            <w:r w:rsidR="00AD541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emite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regulaciones </w:t>
            </w:r>
            <w:r w:rsidR="00AD541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que ordenan que existan ascensores 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en los 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auto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buses, de esta manera implementando la Ley de Tran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sporte Urbano</w:t>
            </w:r>
            <w:r w:rsidR="00815D48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de Masas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de 1970. Se adopta l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a Ley de </w:t>
            </w:r>
            <w:r w:rsidR="00943050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Educación de Personas con Discapacidades (IDEA)</w:t>
            </w:r>
            <w:r w:rsidR="0006518E" w:rsidRPr="0008739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.</w:t>
            </w:r>
          </w:p>
        </w:tc>
      </w:tr>
    </w:tbl>
    <w:p w14:paraId="77A91490" w14:textId="77777777" w:rsidR="00B11981" w:rsidRPr="00A9643A" w:rsidRDefault="00B11981">
      <w:pPr>
        <w:pStyle w:val="Title"/>
        <w:ind w:left="990"/>
        <w:jc w:val="left"/>
        <w:rPr>
          <w:lang w:val="es-ES_tradnl"/>
        </w:rPr>
      </w:pPr>
    </w:p>
    <w:p w14:paraId="2C86D1B3" w14:textId="77777777" w:rsidR="00B11981" w:rsidRPr="00A9643A" w:rsidRDefault="00DE19C8">
      <w:pPr>
        <w:pStyle w:val="Title"/>
        <w:ind w:left="990"/>
        <w:jc w:val="left"/>
        <w:rPr>
          <w:lang w:val="es-ES_tradnl"/>
        </w:rPr>
      </w:pPr>
      <w:r w:rsidRPr="00A9643A">
        <w:rPr>
          <w:rFonts w:ascii="Comic Sans MS" w:eastAsia="Comic Sans MS" w:hAnsi="Comic Sans MS" w:cs="Comic Sans MS"/>
          <w:b w:val="0"/>
          <w:sz w:val="20"/>
          <w:szCs w:val="20"/>
          <w:lang w:val="es-ES_tradnl"/>
        </w:rPr>
        <w:t xml:space="preserve">Centro de Recursos para la Vida Independiente, Nueva York </w:t>
      </w:r>
    </w:p>
    <w:p w14:paraId="4B277D65" w14:textId="77777777" w:rsidR="00B11981" w:rsidRPr="00A9643A" w:rsidRDefault="002B3BB5">
      <w:pPr>
        <w:pStyle w:val="Title"/>
        <w:ind w:left="990"/>
        <w:jc w:val="left"/>
        <w:rPr>
          <w:lang w:val="es-ES_tradnl"/>
        </w:rPr>
      </w:pPr>
      <w:hyperlink r:id="rId16">
        <w:r w:rsidR="0006518E" w:rsidRPr="00A9643A"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  <w:lang w:val="es-ES_tradnl"/>
          </w:rPr>
          <w:t>http://www.rcil.com/DisabilityFAQ/DisabilityRightsMovement.html</w:t>
        </w:r>
      </w:hyperlink>
      <w:r w:rsidR="0006518E" w:rsidRPr="00A9643A">
        <w:rPr>
          <w:rFonts w:ascii="Comic Sans MS" w:eastAsia="Comic Sans MS" w:hAnsi="Comic Sans MS" w:cs="Comic Sans MS"/>
          <w:b w:val="0"/>
          <w:sz w:val="20"/>
          <w:szCs w:val="20"/>
          <w:lang w:val="es-ES_tradnl"/>
        </w:rPr>
        <w:t>.</w:t>
      </w:r>
    </w:p>
    <w:p w14:paraId="45025C77" w14:textId="35160BD0" w:rsidR="00C661C7" w:rsidRDefault="00C661C7">
      <w:pPr>
        <w:rPr>
          <w:lang w:val="es-ES_tradnl"/>
        </w:rPr>
      </w:pPr>
      <w:r>
        <w:rPr>
          <w:lang w:val="es-ES_tradnl"/>
        </w:rPr>
        <w:br w:type="page"/>
      </w:r>
    </w:p>
    <w:p w14:paraId="6FF0B2EC" w14:textId="000CEDA4" w:rsidR="00502126" w:rsidRDefault="00502126">
      <w:pPr>
        <w:rPr>
          <w:rFonts w:ascii="Comic Sans MS" w:eastAsia="Comic Sans MS" w:hAnsi="Comic Sans MS" w:cs="Comic Sans MS"/>
          <w:b/>
          <w:sz w:val="28"/>
          <w:szCs w:val="28"/>
          <w:lang w:val="es-ES_tradnl"/>
        </w:rPr>
      </w:pPr>
      <w:r>
        <w:rPr>
          <w:rFonts w:ascii="Comic Sans MS" w:eastAsia="Comic Sans MS" w:hAnsi="Comic Sans MS" w:cs="Comic Sans MS"/>
          <w:sz w:val="28"/>
          <w:szCs w:val="28"/>
          <w:lang w:val="es-ES_tradnl"/>
        </w:rPr>
        <w:lastRenderedPageBreak/>
        <w:br w:type="page"/>
      </w:r>
    </w:p>
    <w:p w14:paraId="0B056142" w14:textId="77777777" w:rsidR="00502126" w:rsidRDefault="00502126" w:rsidP="009F3692">
      <w:pPr>
        <w:pStyle w:val="Title"/>
        <w:jc w:val="left"/>
        <w:rPr>
          <w:rFonts w:ascii="Comic Sans MS" w:eastAsia="Comic Sans MS" w:hAnsi="Comic Sans MS" w:cs="Comic Sans MS"/>
          <w:sz w:val="28"/>
          <w:szCs w:val="28"/>
          <w:lang w:val="es-ES_tradnl"/>
        </w:rPr>
      </w:pPr>
    </w:p>
    <w:p w14:paraId="0E918EBA" w14:textId="77777777" w:rsidR="00B11981" w:rsidRPr="00A9643A" w:rsidRDefault="0006518E" w:rsidP="009F3692">
      <w:pPr>
        <w:pStyle w:val="Title"/>
        <w:jc w:val="left"/>
        <w:rPr>
          <w:lang w:val="es-ES_tradnl"/>
        </w:rPr>
      </w:pPr>
      <w:r w:rsidRPr="00A9643A">
        <w:rPr>
          <w:rFonts w:ascii="Comic Sans MS" w:eastAsia="Comic Sans MS" w:hAnsi="Comic Sans MS" w:cs="Comic Sans MS"/>
          <w:sz w:val="28"/>
          <w:szCs w:val="28"/>
          <w:lang w:val="es-ES_tradnl"/>
        </w:rPr>
        <w:t>1.</w:t>
      </w:r>
      <w:r w:rsidRPr="00A9643A">
        <w:rPr>
          <w:rFonts w:ascii="Comic Sans MS" w:eastAsia="Comic Sans MS" w:hAnsi="Comic Sans MS" w:cs="Comic Sans MS"/>
          <w:smallCaps/>
          <w:sz w:val="28"/>
          <w:szCs w:val="28"/>
          <w:lang w:val="es-ES_tradnl"/>
        </w:rPr>
        <w:t xml:space="preserve">4. NIVELES DE LIDERAZGO EN </w:t>
      </w:r>
      <w:r w:rsidR="00943050" w:rsidRPr="00A9643A">
        <w:rPr>
          <w:rFonts w:ascii="Comic Sans MS" w:eastAsia="Comic Sans MS" w:hAnsi="Comic Sans MS" w:cs="Comic Sans MS"/>
          <w:smallCaps/>
          <w:sz w:val="28"/>
          <w:szCs w:val="28"/>
          <w:lang w:val="es-ES_tradnl"/>
        </w:rPr>
        <w:t>LA DEFENSA DE DERECHOS</w:t>
      </w:r>
    </w:p>
    <w:p w14:paraId="011D1F16" w14:textId="77777777" w:rsidR="00B11981" w:rsidRPr="00A9643A" w:rsidRDefault="0006518E">
      <w:pPr>
        <w:rPr>
          <w:lang w:val="es-ES_tradnl"/>
        </w:rPr>
      </w:pPr>
      <w:r w:rsidRPr="00A9643A">
        <w:rPr>
          <w:rFonts w:ascii="Arial" w:eastAsia="Arial" w:hAnsi="Arial" w:cs="Arial"/>
          <w:b/>
          <w:lang w:val="es-ES_tradnl"/>
        </w:rPr>
        <w:t xml:space="preserve"> </w:t>
      </w:r>
    </w:p>
    <w:p w14:paraId="553E343B" w14:textId="7317BC3A" w:rsidR="00B11981" w:rsidRPr="00A9643A" w:rsidRDefault="00943050">
      <w:pPr>
        <w:rPr>
          <w:rFonts w:ascii="Comic Sans MS" w:eastAsia="Comic Sans MS" w:hAnsi="Comic Sans MS" w:cs="Comic Sans MS"/>
          <w:lang w:val="es-ES_tradnl"/>
        </w:rPr>
      </w:pPr>
      <w:r w:rsidRPr="00A9643A">
        <w:rPr>
          <w:rFonts w:ascii="Comic Sans MS" w:eastAsia="Comic Sans MS" w:hAnsi="Comic Sans MS" w:cs="Comic Sans MS"/>
          <w:b/>
          <w:i/>
          <w:lang w:val="es-ES_tradnl"/>
        </w:rPr>
        <w:t>Defensa de Derechos</w:t>
      </w:r>
      <w:r w:rsidR="0006518E" w:rsidRPr="00A9643A">
        <w:rPr>
          <w:rFonts w:ascii="Comic Sans MS" w:eastAsia="Comic Sans MS" w:hAnsi="Comic Sans MS" w:cs="Comic Sans MS"/>
          <w:b/>
          <w:i/>
          <w:lang w:val="es-ES_tradnl"/>
        </w:rPr>
        <w:t xml:space="preserve"> Individual</w:t>
      </w:r>
      <w:r w:rsidRPr="00A9643A">
        <w:rPr>
          <w:rFonts w:ascii="Comic Sans MS" w:eastAsia="Comic Sans MS" w:hAnsi="Comic Sans MS" w:cs="Comic Sans MS"/>
          <w:b/>
          <w:i/>
          <w:lang w:val="es-ES_tradnl"/>
        </w:rPr>
        <w:t>es.</w:t>
      </w:r>
      <w:r w:rsidR="0006518E" w:rsidRPr="00A9643A">
        <w:rPr>
          <w:rFonts w:ascii="Comic Sans MS" w:eastAsia="Comic Sans MS" w:hAnsi="Comic Sans MS" w:cs="Comic Sans MS"/>
          <w:b/>
          <w:i/>
          <w:lang w:val="es-ES_tradnl"/>
        </w:rPr>
        <w:t xml:space="preserve">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Su enfoque </w:t>
      </w:r>
      <w:r w:rsidRPr="00A9643A">
        <w:rPr>
          <w:rFonts w:ascii="Comic Sans MS" w:eastAsia="Comic Sans MS" w:hAnsi="Comic Sans MS" w:cs="Comic Sans MS"/>
          <w:lang w:val="es-ES_tradnl"/>
        </w:rPr>
        <w:t>son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las necesidades individuales de </w:t>
      </w:r>
      <w:r w:rsidR="00F03D41" w:rsidRPr="00A9643A">
        <w:rPr>
          <w:rFonts w:ascii="Comic Sans MS" w:eastAsia="Comic Sans MS" w:hAnsi="Comic Sans MS" w:cs="Comic Sans MS"/>
          <w:lang w:val="es-ES_tradnl"/>
        </w:rPr>
        <w:t xml:space="preserve">su </w:t>
      </w:r>
      <w:r w:rsidR="0006518E" w:rsidRPr="00A9643A">
        <w:rPr>
          <w:rFonts w:ascii="Comic Sans MS" w:eastAsia="Comic Sans MS" w:hAnsi="Comic Sans MS" w:cs="Comic Sans MS"/>
          <w:lang w:val="es-ES_tradnl"/>
        </w:rPr>
        <w:t>niño</w:t>
      </w:r>
      <w:r w:rsidR="001C013F">
        <w:rPr>
          <w:rFonts w:ascii="Comic Sans MS" w:eastAsia="Comic Sans MS" w:hAnsi="Comic Sans MS" w:cs="Comic Sans MS"/>
          <w:lang w:val="es-ES_tradnl"/>
        </w:rPr>
        <w:t>/a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. Usted puede </w:t>
      </w:r>
      <w:r w:rsidRPr="00A9643A">
        <w:rPr>
          <w:rFonts w:ascii="Comic Sans MS" w:eastAsia="Comic Sans MS" w:hAnsi="Comic Sans MS" w:cs="Comic Sans MS"/>
          <w:lang w:val="es-ES_tradnl"/>
        </w:rPr>
        <w:t>comunicarse con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su Centro de Re</w:t>
      </w:r>
      <w:r w:rsidR="00F32643" w:rsidRPr="00A9643A">
        <w:rPr>
          <w:rFonts w:ascii="Comic Sans MS" w:eastAsia="Comic Sans MS" w:hAnsi="Comic Sans MS" w:cs="Comic Sans MS"/>
          <w:lang w:val="es-ES_tradnl"/>
        </w:rPr>
        <w:t xml:space="preserve">cursos de Familia </w:t>
      </w:r>
      <w:r w:rsidR="009C62E6" w:rsidRPr="00A9643A">
        <w:rPr>
          <w:rFonts w:ascii="Comic Sans MS" w:eastAsia="Comic Sans MS" w:hAnsi="Comic Sans MS" w:cs="Comic Sans MS"/>
          <w:lang w:val="es-ES_tradnl"/>
        </w:rPr>
        <w:t>para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aumentar y mejorar su capacidad</w:t>
      </w:r>
      <w:r w:rsidR="009C62E6" w:rsidRPr="00A9643A">
        <w:rPr>
          <w:rFonts w:ascii="Comic Sans MS" w:eastAsia="Comic Sans MS" w:hAnsi="Comic Sans MS" w:cs="Comic Sans MS"/>
          <w:lang w:val="es-ES_tradnl"/>
        </w:rPr>
        <w:t xml:space="preserve"> para defender sus derechos </w:t>
      </w:r>
      <w:r w:rsidR="00F32643" w:rsidRPr="00A9643A">
        <w:rPr>
          <w:rFonts w:ascii="Comic Sans MS" w:eastAsia="Comic Sans MS" w:hAnsi="Comic Sans MS" w:cs="Comic Sans MS"/>
          <w:lang w:val="es-ES_tradnl"/>
        </w:rPr>
        <w:t>individual</w:t>
      </w:r>
      <w:r w:rsidR="009C62E6" w:rsidRPr="00A9643A">
        <w:rPr>
          <w:rFonts w:ascii="Comic Sans MS" w:eastAsia="Comic Sans MS" w:hAnsi="Comic Sans MS" w:cs="Comic Sans MS"/>
          <w:lang w:val="es-ES_tradnl"/>
        </w:rPr>
        <w:t>es</w:t>
      </w:r>
      <w:r w:rsidR="00F32643" w:rsidRPr="00A9643A">
        <w:rPr>
          <w:rFonts w:ascii="Comic Sans MS" w:eastAsia="Comic Sans MS" w:hAnsi="Comic Sans MS" w:cs="Comic Sans MS"/>
          <w:lang w:val="es-ES_tradnl"/>
        </w:rPr>
        <w:t xml:space="preserve">. Usted </w:t>
      </w:r>
      <w:r w:rsidR="009C62E6" w:rsidRPr="00A9643A">
        <w:rPr>
          <w:rFonts w:ascii="Comic Sans MS" w:eastAsia="Comic Sans MS" w:hAnsi="Comic Sans MS" w:cs="Comic Sans MS"/>
          <w:lang w:val="es-ES_tradnl"/>
        </w:rPr>
        <w:t>busca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conocimiento especial sobre sus derechos y los derechos de su</w:t>
      </w:r>
      <w:r w:rsidR="009C62E6" w:rsidRPr="00A9643A">
        <w:rPr>
          <w:rFonts w:ascii="Comic Sans MS" w:eastAsia="Comic Sans MS" w:hAnsi="Comic Sans MS" w:cs="Comic Sans MS"/>
          <w:lang w:val="es-ES_tradnl"/>
        </w:rPr>
        <w:t>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9C62E6" w:rsidRPr="00A9643A">
        <w:rPr>
          <w:rFonts w:ascii="Comic Sans MS" w:eastAsia="Comic Sans MS" w:hAnsi="Comic Sans MS" w:cs="Comic Sans MS"/>
          <w:lang w:val="es-ES_tradnl"/>
        </w:rPr>
        <w:t>hijos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y los procesos a su disposición para ayudar a ejercer </w:t>
      </w:r>
      <w:r w:rsidR="009C62E6" w:rsidRPr="00A9643A">
        <w:rPr>
          <w:rFonts w:ascii="Comic Sans MS" w:eastAsia="Comic Sans MS" w:hAnsi="Comic Sans MS" w:cs="Comic Sans MS"/>
          <w:lang w:val="es-ES_tradnl"/>
        </w:rPr>
        <w:t>dichos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derechos. </w:t>
      </w:r>
    </w:p>
    <w:p w14:paraId="4E669FD7" w14:textId="77777777" w:rsidR="00F32643" w:rsidRPr="00A9643A" w:rsidRDefault="00F32643">
      <w:pPr>
        <w:rPr>
          <w:lang w:val="es-ES_tradnl"/>
        </w:rPr>
      </w:pPr>
    </w:p>
    <w:p w14:paraId="520EC954" w14:textId="7FB254C0" w:rsidR="00B11981" w:rsidRPr="00A9643A" w:rsidRDefault="009C62E6">
      <w:pPr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i/>
          <w:lang w:val="es-ES_tradnl"/>
        </w:rPr>
        <w:t>Defensa de Derechos</w:t>
      </w:r>
      <w:r w:rsidR="0006518E" w:rsidRPr="00A9643A">
        <w:rPr>
          <w:rFonts w:ascii="Comic Sans MS" w:eastAsia="Comic Sans MS" w:hAnsi="Comic Sans MS" w:cs="Comic Sans MS"/>
          <w:b/>
          <w:i/>
          <w:lang w:val="es-ES_tradnl"/>
        </w:rPr>
        <w:t xml:space="preserve"> en Grupo</w:t>
      </w:r>
      <w:r w:rsidRPr="00A9643A">
        <w:rPr>
          <w:rFonts w:ascii="Comic Sans MS" w:eastAsia="Comic Sans MS" w:hAnsi="Comic Sans MS" w:cs="Comic Sans MS"/>
          <w:b/>
          <w:i/>
          <w:lang w:val="es-ES_tradnl"/>
        </w:rPr>
        <w:t>.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Mientras comienza a tener éxito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en la defensa de </w:t>
      </w:r>
      <w:r w:rsidR="00E14978" w:rsidRPr="00A9643A">
        <w:rPr>
          <w:rFonts w:ascii="Comic Sans MS" w:eastAsia="Comic Sans MS" w:hAnsi="Comic Sans MS" w:cs="Comic Sans MS"/>
          <w:lang w:val="es-ES_tradnl"/>
        </w:rPr>
        <w:t xml:space="preserve">los </w:t>
      </w:r>
      <w:r w:rsidRPr="00A9643A">
        <w:rPr>
          <w:rFonts w:ascii="Comic Sans MS" w:eastAsia="Comic Sans MS" w:hAnsi="Comic Sans MS" w:cs="Comic Sans MS"/>
          <w:lang w:val="es-ES_tradnl"/>
        </w:rPr>
        <w:t>derechos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individuales </w:t>
      </w:r>
      <w:r w:rsidR="00443F94" w:rsidRPr="00A9643A">
        <w:rPr>
          <w:rFonts w:ascii="Comic Sans MS" w:eastAsia="Comic Sans MS" w:hAnsi="Comic Sans MS" w:cs="Comic Sans MS"/>
          <w:lang w:val="es-ES_tradnl"/>
        </w:rPr>
        <w:t>de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su hijo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, usted ve la lucha de </w:t>
      </w:r>
      <w:r w:rsidR="00443F94" w:rsidRPr="00A9643A">
        <w:rPr>
          <w:rFonts w:ascii="Comic Sans MS" w:eastAsia="Comic Sans MS" w:hAnsi="Comic Sans MS" w:cs="Comic Sans MS"/>
          <w:lang w:val="es-ES_tradnl"/>
        </w:rPr>
        <w:t>aquell</w:t>
      </w:r>
      <w:r w:rsidR="00E14978" w:rsidRPr="00A9643A">
        <w:rPr>
          <w:rFonts w:ascii="Comic Sans MS" w:eastAsia="Comic Sans MS" w:hAnsi="Comic Sans MS" w:cs="Comic Sans MS"/>
          <w:lang w:val="es-ES_tradnl"/>
        </w:rPr>
        <w:t>as personas que están pasando por</w:t>
      </w:r>
      <w:r w:rsidR="00443F94" w:rsidRPr="00A9643A">
        <w:rPr>
          <w:rFonts w:ascii="Comic Sans MS" w:eastAsia="Comic Sans MS" w:hAnsi="Comic Sans MS" w:cs="Comic Sans MS"/>
          <w:lang w:val="es-ES_tradnl"/>
        </w:rPr>
        <w:t xml:space="preserve"> lo mismo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y quiere ofrecer </w:t>
      </w:r>
      <w:r w:rsidR="00443F94" w:rsidRPr="00A9643A">
        <w:rPr>
          <w:rFonts w:ascii="Comic Sans MS" w:eastAsia="Comic Sans MS" w:hAnsi="Comic Sans MS" w:cs="Comic Sans MS"/>
          <w:lang w:val="es-ES_tradnl"/>
        </w:rPr>
        <w:t xml:space="preserve">defensa de derechos </w:t>
      </w:r>
      <w:r w:rsidR="0006518E" w:rsidRPr="00A9643A">
        <w:rPr>
          <w:rFonts w:ascii="Comic Sans MS" w:eastAsia="Comic Sans MS" w:hAnsi="Comic Sans MS" w:cs="Comic Sans MS"/>
          <w:lang w:val="es-ES_tradnl"/>
        </w:rPr>
        <w:t>en grupo (</w:t>
      </w:r>
      <w:r w:rsidRPr="00A9643A">
        <w:rPr>
          <w:rFonts w:ascii="Comic Sans MS" w:eastAsia="Comic Sans MS" w:hAnsi="Comic Sans MS" w:cs="Comic Sans MS"/>
          <w:lang w:val="es-ES_tradnl"/>
        </w:rPr>
        <w:t>defensa de derechos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de familia a familia). </w:t>
      </w:r>
      <w:r w:rsidR="00443F94" w:rsidRPr="00A9643A">
        <w:rPr>
          <w:rFonts w:ascii="Comic Sans MS" w:eastAsia="Comic Sans MS" w:hAnsi="Comic Sans MS" w:cs="Comic Sans MS"/>
          <w:lang w:val="es-ES_tradnl"/>
        </w:rPr>
        <w:t>Además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443F94" w:rsidRPr="00A9643A">
        <w:rPr>
          <w:rFonts w:ascii="Comic Sans MS" w:eastAsia="Comic Sans MS" w:hAnsi="Comic Sans MS" w:cs="Comic Sans MS"/>
          <w:lang w:val="es-ES_tradnl"/>
        </w:rPr>
        <w:t>del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conocimiento y las técnicas de </w:t>
      </w:r>
      <w:r w:rsidR="00443F94" w:rsidRPr="00A9643A">
        <w:rPr>
          <w:rFonts w:ascii="Comic Sans MS" w:eastAsia="Comic Sans MS" w:hAnsi="Comic Sans MS" w:cs="Comic Sans MS"/>
          <w:lang w:val="es-ES_tradnl"/>
        </w:rPr>
        <w:t xml:space="preserve">defensa de derechos individuales, la gente que aboga </w:t>
      </w:r>
      <w:r w:rsidR="0006518E" w:rsidRPr="00A9643A">
        <w:rPr>
          <w:rFonts w:ascii="Comic Sans MS" w:eastAsia="Comic Sans MS" w:hAnsi="Comic Sans MS" w:cs="Comic Sans MS"/>
          <w:lang w:val="es-ES_tradnl"/>
        </w:rPr>
        <w:t>en grupo también necesita:</w:t>
      </w:r>
    </w:p>
    <w:p w14:paraId="1C4E8DA2" w14:textId="19BC3B06" w:rsidR="00B11981" w:rsidRPr="00A9643A" w:rsidRDefault="005941D6">
      <w:pPr>
        <w:numPr>
          <w:ilvl w:val="0"/>
          <w:numId w:val="4"/>
        </w:numPr>
        <w:ind w:hanging="36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Una </w:t>
      </w:r>
      <w:r w:rsidR="00443F94" w:rsidRPr="00A9643A">
        <w:rPr>
          <w:rFonts w:ascii="Comic Sans MS" w:eastAsia="Comic Sans MS" w:hAnsi="Comic Sans MS" w:cs="Comic Sans MS"/>
          <w:lang w:val="es-ES_tradnl"/>
        </w:rPr>
        <w:t>sólida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capacidad</w:t>
      </w:r>
      <w:r w:rsidR="00443F94" w:rsidRPr="00A9643A">
        <w:rPr>
          <w:rFonts w:ascii="Comic Sans MS" w:eastAsia="Comic Sans MS" w:hAnsi="Comic Sans MS" w:cs="Comic Sans MS"/>
          <w:lang w:val="es-ES_tradnl"/>
        </w:rPr>
        <w:t xml:space="preserve"> para</w:t>
      </w:r>
      <w:r w:rsidR="00F32643" w:rsidRPr="00A9643A">
        <w:rPr>
          <w:rFonts w:ascii="Comic Sans MS" w:eastAsia="Comic Sans MS" w:hAnsi="Comic Sans MS" w:cs="Comic Sans MS"/>
          <w:lang w:val="es-ES_tradnl"/>
        </w:rPr>
        <w:t xml:space="preserve"> escuchar y empatí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a.  </w:t>
      </w:r>
    </w:p>
    <w:p w14:paraId="0C9C4BD5" w14:textId="77777777" w:rsidR="00B11981" w:rsidRPr="00A9643A" w:rsidRDefault="0006518E">
      <w:pPr>
        <w:numPr>
          <w:ilvl w:val="0"/>
          <w:numId w:val="2"/>
        </w:numPr>
        <w:ind w:hanging="36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La capacidad de ayuda</w:t>
      </w:r>
      <w:r w:rsidR="00443F94" w:rsidRPr="00A9643A">
        <w:rPr>
          <w:rFonts w:ascii="Comic Sans MS" w:eastAsia="Comic Sans MS" w:hAnsi="Comic Sans MS" w:cs="Comic Sans MS"/>
          <w:lang w:val="es-ES_tradnl"/>
        </w:rPr>
        <w:t>r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a otros.  </w:t>
      </w:r>
    </w:p>
    <w:p w14:paraId="6315E4E5" w14:textId="24A48C86" w:rsidR="00B11981" w:rsidRPr="00A9643A" w:rsidRDefault="00F32643">
      <w:pPr>
        <w:numPr>
          <w:ilvl w:val="0"/>
          <w:numId w:val="2"/>
        </w:numPr>
        <w:ind w:hanging="36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Aprender </w:t>
      </w:r>
      <w:r w:rsidR="00443F94" w:rsidRPr="00A9643A">
        <w:rPr>
          <w:rFonts w:ascii="Comic Sans MS" w:eastAsia="Comic Sans MS" w:hAnsi="Comic Sans MS" w:cs="Comic Sans MS"/>
          <w:lang w:val="es-ES_tradnl"/>
        </w:rPr>
        <w:t xml:space="preserve">a </w:t>
      </w:r>
      <w:r w:rsidRPr="00A9643A">
        <w:rPr>
          <w:rFonts w:ascii="Comic Sans MS" w:eastAsia="Comic Sans MS" w:hAnsi="Comic Sans MS" w:cs="Comic Sans MS"/>
          <w:lang w:val="es-ES_tradnl"/>
        </w:rPr>
        <w:t>có</w:t>
      </w:r>
      <w:r w:rsidR="00443F94" w:rsidRPr="00A9643A">
        <w:rPr>
          <w:rFonts w:ascii="Comic Sans MS" w:eastAsia="Comic Sans MS" w:hAnsi="Comic Sans MS" w:cs="Comic Sans MS"/>
          <w:lang w:val="es-ES_tradnl"/>
        </w:rPr>
        <w:t>mo evitar el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sustituir su </w:t>
      </w:r>
      <w:r w:rsidR="00443F94" w:rsidRPr="00A9643A">
        <w:rPr>
          <w:rFonts w:ascii="Comic Sans MS" w:eastAsia="Comic Sans MS" w:hAnsi="Comic Sans MS" w:cs="Comic Sans MS"/>
          <w:lang w:val="es-ES_tradnl"/>
        </w:rPr>
        <w:t>criterio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por el </w:t>
      </w:r>
      <w:r w:rsidR="00443F94" w:rsidRPr="00A9643A">
        <w:rPr>
          <w:rFonts w:ascii="Comic Sans MS" w:eastAsia="Comic Sans MS" w:hAnsi="Comic Sans MS" w:cs="Comic Sans MS"/>
          <w:lang w:val="es-ES_tradnl"/>
        </w:rPr>
        <w:t>criterio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de </w:t>
      </w:r>
      <w:r w:rsidR="00876C35" w:rsidRPr="00A9643A">
        <w:rPr>
          <w:rFonts w:ascii="Comic Sans MS" w:eastAsia="Comic Sans MS" w:hAnsi="Comic Sans MS" w:cs="Comic Sans MS"/>
          <w:lang w:val="es-ES_tradnl"/>
        </w:rPr>
        <w:t>las personas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443F94" w:rsidRPr="00A9643A">
        <w:rPr>
          <w:rFonts w:ascii="Comic Sans MS" w:eastAsia="Comic Sans MS" w:hAnsi="Comic Sans MS" w:cs="Comic Sans MS"/>
          <w:lang w:val="es-ES_tradnl"/>
        </w:rPr>
        <w:t xml:space="preserve">a </w:t>
      </w:r>
      <w:r w:rsidR="00876C35" w:rsidRPr="00A9643A">
        <w:rPr>
          <w:rFonts w:ascii="Comic Sans MS" w:eastAsia="Comic Sans MS" w:hAnsi="Comic Sans MS" w:cs="Comic Sans MS"/>
          <w:lang w:val="es-ES_tradnl"/>
        </w:rPr>
        <w:t xml:space="preserve">las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que </w:t>
      </w:r>
      <w:r w:rsidR="00876C35" w:rsidRPr="00A9643A">
        <w:rPr>
          <w:rFonts w:ascii="Comic Sans MS" w:eastAsia="Comic Sans MS" w:hAnsi="Comic Sans MS" w:cs="Comic Sans MS"/>
          <w:lang w:val="es-ES_tradnl"/>
        </w:rPr>
        <w:t xml:space="preserve">está </w:t>
      </w:r>
      <w:r w:rsidR="00443F94" w:rsidRPr="00A9643A">
        <w:rPr>
          <w:rFonts w:ascii="Comic Sans MS" w:eastAsia="Comic Sans MS" w:hAnsi="Comic Sans MS" w:cs="Comic Sans MS"/>
          <w:lang w:val="es-ES_tradnl"/>
        </w:rPr>
        <w:t>tratan</w:t>
      </w:r>
      <w:r w:rsidR="00876C35" w:rsidRPr="00A9643A">
        <w:rPr>
          <w:rFonts w:ascii="Comic Sans MS" w:eastAsia="Comic Sans MS" w:hAnsi="Comic Sans MS" w:cs="Comic Sans MS"/>
          <w:lang w:val="es-ES_tradnl"/>
        </w:rPr>
        <w:t>do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de ayudar.</w:t>
      </w:r>
    </w:p>
    <w:p w14:paraId="59FB2013" w14:textId="76921C3F" w:rsidR="00B11981" w:rsidRPr="00A9643A" w:rsidRDefault="0006518E">
      <w:pPr>
        <w:numPr>
          <w:ilvl w:val="0"/>
          <w:numId w:val="2"/>
        </w:numPr>
        <w:ind w:hanging="360"/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>Apre</w:t>
      </w:r>
      <w:r w:rsidR="00443F94" w:rsidRPr="00A9643A">
        <w:rPr>
          <w:rFonts w:ascii="Comic Sans MS" w:eastAsia="Comic Sans MS" w:hAnsi="Comic Sans MS" w:cs="Comic Sans MS"/>
          <w:lang w:val="es-ES_tradnl"/>
        </w:rPr>
        <w:t xml:space="preserve">nder </w:t>
      </w:r>
      <w:r w:rsidR="00C20EF6" w:rsidRPr="00A9643A">
        <w:rPr>
          <w:rFonts w:ascii="Comic Sans MS" w:eastAsia="Comic Sans MS" w:hAnsi="Comic Sans MS" w:cs="Comic Sans MS"/>
          <w:lang w:val="es-ES_tradnl"/>
        </w:rPr>
        <w:t xml:space="preserve">cómo </w:t>
      </w:r>
      <w:r w:rsidR="00443F94" w:rsidRPr="00A9643A">
        <w:rPr>
          <w:rFonts w:ascii="Comic Sans MS" w:eastAsia="Comic Sans MS" w:hAnsi="Comic Sans MS" w:cs="Comic Sans MS"/>
          <w:lang w:val="es-ES_tradnl"/>
        </w:rPr>
        <w:t xml:space="preserve">colaborar con otros,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sus compañeros, </w:t>
      </w:r>
      <w:r w:rsidR="00C20EF6" w:rsidRPr="00A9643A">
        <w:rPr>
          <w:rFonts w:ascii="Comic Sans MS" w:eastAsia="Comic Sans MS" w:hAnsi="Comic Sans MS" w:cs="Comic Sans MS"/>
          <w:lang w:val="es-ES_tradnl"/>
        </w:rPr>
        <w:t>las personas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y </w:t>
      </w:r>
      <w:r w:rsidR="00135D99" w:rsidRPr="00A9643A">
        <w:rPr>
          <w:rFonts w:ascii="Comic Sans MS" w:eastAsia="Comic Sans MS" w:hAnsi="Comic Sans MS" w:cs="Comic Sans MS"/>
          <w:lang w:val="es-ES_tradnl"/>
        </w:rPr>
        <w:t xml:space="preserve">las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agencias que </w:t>
      </w:r>
      <w:r w:rsidR="00135D99" w:rsidRPr="00A9643A">
        <w:rPr>
          <w:rFonts w:ascii="Comic Sans MS" w:eastAsia="Comic Sans MS" w:hAnsi="Comic Sans MS" w:cs="Comic Sans MS"/>
          <w:lang w:val="es-ES_tradnl"/>
        </w:rPr>
        <w:t>pudieran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443F94" w:rsidRPr="00A9643A">
        <w:rPr>
          <w:rFonts w:ascii="Comic Sans MS" w:eastAsia="Comic Sans MS" w:hAnsi="Comic Sans MS" w:cs="Comic Sans MS"/>
          <w:lang w:val="es-ES_tradnl"/>
        </w:rPr>
        <w:t>ayudar</w:t>
      </w:r>
      <w:r w:rsidR="00135D99" w:rsidRPr="00A9643A">
        <w:rPr>
          <w:rFonts w:ascii="Comic Sans MS" w:eastAsia="Comic Sans MS" w:hAnsi="Comic Sans MS" w:cs="Comic Sans MS"/>
          <w:lang w:val="es-ES_tradnl"/>
        </w:rPr>
        <w:t>les</w:t>
      </w:r>
      <w:r w:rsidR="00443F94" w:rsidRPr="00A9643A">
        <w:rPr>
          <w:rFonts w:ascii="Comic Sans MS" w:eastAsia="Comic Sans MS" w:hAnsi="Comic Sans MS" w:cs="Comic Sans MS"/>
          <w:lang w:val="es-ES_tradnl"/>
        </w:rPr>
        <w:t xml:space="preserve"> y </w:t>
      </w:r>
      <w:r w:rsidR="00135D99" w:rsidRPr="00A9643A">
        <w:rPr>
          <w:rFonts w:ascii="Comic Sans MS" w:eastAsia="Comic Sans MS" w:hAnsi="Comic Sans MS" w:cs="Comic Sans MS"/>
          <w:lang w:val="es-ES_tradnl"/>
        </w:rPr>
        <w:t>apoyarles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y </w:t>
      </w:r>
      <w:r w:rsidR="00135D99" w:rsidRPr="00A9643A">
        <w:rPr>
          <w:rFonts w:ascii="Comic Sans MS" w:eastAsia="Comic Sans MS" w:hAnsi="Comic Sans MS" w:cs="Comic Sans MS"/>
          <w:lang w:val="es-ES_tradnl"/>
        </w:rPr>
        <w:t xml:space="preserve">con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las instituciones con las cuales </w:t>
      </w:r>
      <w:r w:rsidR="00135D99" w:rsidRPr="00A9643A">
        <w:rPr>
          <w:rFonts w:ascii="Comic Sans MS" w:eastAsia="Comic Sans MS" w:hAnsi="Comic Sans MS" w:cs="Comic Sans MS"/>
          <w:lang w:val="es-ES_tradnl"/>
        </w:rPr>
        <w:t xml:space="preserve">laboran para defender </w:t>
      </w:r>
      <w:r w:rsidR="0084295F" w:rsidRPr="00A9643A">
        <w:rPr>
          <w:rFonts w:ascii="Comic Sans MS" w:eastAsia="Comic Sans MS" w:hAnsi="Comic Sans MS" w:cs="Comic Sans MS"/>
          <w:lang w:val="es-ES_tradnl"/>
        </w:rPr>
        <w:t xml:space="preserve">sus </w:t>
      </w:r>
      <w:r w:rsidR="00135D99" w:rsidRPr="00A9643A">
        <w:rPr>
          <w:rFonts w:ascii="Comic Sans MS" w:eastAsia="Comic Sans MS" w:hAnsi="Comic Sans MS" w:cs="Comic Sans MS"/>
          <w:lang w:val="es-ES_tradnl"/>
        </w:rPr>
        <w:t>derechos</w:t>
      </w:r>
      <w:r w:rsidRPr="00A9643A">
        <w:rPr>
          <w:rFonts w:ascii="Comic Sans MS" w:eastAsia="Comic Sans MS" w:hAnsi="Comic Sans MS" w:cs="Comic Sans MS"/>
          <w:lang w:val="es-ES_tradnl"/>
        </w:rPr>
        <w:t>.</w:t>
      </w:r>
    </w:p>
    <w:p w14:paraId="120A4E8C" w14:textId="77777777" w:rsidR="00B11981" w:rsidRPr="00A9643A" w:rsidRDefault="00B11981">
      <w:pPr>
        <w:rPr>
          <w:lang w:val="es-ES_tradnl"/>
        </w:rPr>
      </w:pPr>
    </w:p>
    <w:p w14:paraId="30741BF0" w14:textId="214799C7" w:rsidR="00B11981" w:rsidRPr="00A9643A" w:rsidRDefault="00135D99">
      <w:pPr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i/>
          <w:lang w:val="es-ES_tradnl"/>
        </w:rPr>
        <w:t>Abogar por Políticas Pú</w:t>
      </w:r>
      <w:r w:rsidR="0006518E" w:rsidRPr="00A9643A">
        <w:rPr>
          <w:rFonts w:ascii="Comic Sans MS" w:eastAsia="Comic Sans MS" w:hAnsi="Comic Sans MS" w:cs="Comic Sans MS"/>
          <w:b/>
          <w:i/>
          <w:lang w:val="es-ES_tradnl"/>
        </w:rPr>
        <w:t>blicas</w:t>
      </w:r>
      <w:r w:rsidRPr="00A9643A">
        <w:rPr>
          <w:rFonts w:ascii="Comic Sans MS" w:eastAsia="Comic Sans MS" w:hAnsi="Comic Sans MS" w:cs="Comic Sans MS"/>
          <w:b/>
          <w:i/>
          <w:lang w:val="es-ES_tradnl"/>
        </w:rPr>
        <w:t>.</w:t>
      </w:r>
      <w:r w:rsidR="0006518E" w:rsidRPr="00A9643A">
        <w:rPr>
          <w:rFonts w:ascii="Comic Sans MS" w:eastAsia="Comic Sans MS" w:hAnsi="Comic Sans MS" w:cs="Comic Sans MS"/>
          <w:b/>
          <w:i/>
          <w:lang w:val="es-ES_tradnl"/>
        </w:rPr>
        <w:t xml:space="preserve">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La </w:t>
      </w:r>
      <w:r w:rsidR="004440B1" w:rsidRPr="00A9643A">
        <w:rPr>
          <w:rFonts w:ascii="Comic Sans MS" w:eastAsia="Comic Sans MS" w:hAnsi="Comic Sans MS" w:cs="Comic Sans MS"/>
          <w:lang w:val="es-ES_tradnl"/>
        </w:rPr>
        <w:t xml:space="preserve">siguiente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fase clave del desarrollo de liderazgo es la </w:t>
      </w:r>
      <w:r w:rsidRPr="00A9643A">
        <w:rPr>
          <w:rFonts w:ascii="Comic Sans MS" w:eastAsia="Comic Sans MS" w:hAnsi="Comic Sans MS" w:cs="Comic Sans MS"/>
          <w:lang w:val="es-ES_tradnl"/>
        </w:rPr>
        <w:t>lucha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lang w:val="es-ES_tradnl"/>
        </w:rPr>
        <w:t>por las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lang w:val="es-ES_tradnl"/>
        </w:rPr>
        <w:t>políticas pú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blicas. </w:t>
      </w:r>
      <w:r w:rsidRPr="00A9643A">
        <w:rPr>
          <w:rFonts w:ascii="Comic Sans MS" w:eastAsia="Comic Sans MS" w:hAnsi="Comic Sans MS" w:cs="Comic Sans MS"/>
          <w:lang w:val="es-ES_tradnl"/>
        </w:rPr>
        <w:t>Conforme usted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acumula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experiencia </w:t>
      </w:r>
      <w:r w:rsidRPr="00A9643A">
        <w:rPr>
          <w:rFonts w:ascii="Comic Sans MS" w:eastAsia="Comic Sans MS" w:hAnsi="Comic Sans MS" w:cs="Comic Sans MS"/>
          <w:lang w:val="es-ES_tradnl"/>
        </w:rPr>
        <w:t>con los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sistemas</w:t>
      </w:r>
      <w:r w:rsidR="00E657FC" w:rsidRPr="00A9643A">
        <w:rPr>
          <w:rFonts w:ascii="Comic Sans MS" w:eastAsia="Comic Sans MS" w:hAnsi="Comic Sans MS" w:cs="Comic Sans MS"/>
          <w:lang w:val="es-ES_tradnl"/>
        </w:rPr>
        <w:t xml:space="preserve"> gubernamentales o institucionales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, leyes y </w:t>
      </w:r>
      <w:r w:rsidRPr="00A9643A">
        <w:rPr>
          <w:rFonts w:ascii="Comic Sans MS" w:eastAsia="Comic Sans MS" w:hAnsi="Comic Sans MS" w:cs="Comic Sans MS"/>
          <w:lang w:val="es-ES_tradnl"/>
        </w:rPr>
        <w:t>las políticas que no apoyan a las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familias, usted se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comienza a </w:t>
      </w:r>
      <w:r w:rsidR="0006518E" w:rsidRPr="00A9643A">
        <w:rPr>
          <w:rFonts w:ascii="Comic Sans MS" w:eastAsia="Comic Sans MS" w:hAnsi="Comic Sans MS" w:cs="Comic Sans MS"/>
          <w:lang w:val="es-ES_tradnl"/>
        </w:rPr>
        <w:t>interesa</w:t>
      </w:r>
      <w:r w:rsidRPr="00A9643A">
        <w:rPr>
          <w:rFonts w:ascii="Comic Sans MS" w:eastAsia="Comic Sans MS" w:hAnsi="Comic Sans MS" w:cs="Comic Sans MS"/>
          <w:lang w:val="es-ES_tradnl"/>
        </w:rPr>
        <w:t>r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en </w:t>
      </w:r>
      <w:r w:rsidRPr="00A9643A">
        <w:rPr>
          <w:rFonts w:ascii="Comic Sans MS" w:eastAsia="Comic Sans MS" w:hAnsi="Comic Sans MS" w:cs="Comic Sans MS"/>
          <w:lang w:val="es-ES_tradnl"/>
        </w:rPr>
        <w:t>los cambios que no só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lo </w:t>
      </w:r>
      <w:r w:rsidRPr="00A9643A">
        <w:rPr>
          <w:rFonts w:ascii="Comic Sans MS" w:eastAsia="Comic Sans MS" w:hAnsi="Comic Sans MS" w:cs="Comic Sans MS"/>
          <w:lang w:val="es-ES_tradnl"/>
        </w:rPr>
        <w:t>benefician 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su propia familia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sino </w:t>
      </w:r>
      <w:r w:rsidR="00CD2A21" w:rsidRPr="00A9643A">
        <w:rPr>
          <w:rFonts w:ascii="Comic Sans MS" w:eastAsia="Comic Sans MS" w:hAnsi="Comic Sans MS" w:cs="Comic Sans MS"/>
          <w:lang w:val="es-ES_tradnl"/>
        </w:rPr>
        <w:t xml:space="preserve">que </w:t>
      </w:r>
      <w:r w:rsidRPr="00A9643A">
        <w:rPr>
          <w:rFonts w:ascii="Comic Sans MS" w:eastAsia="Comic Sans MS" w:hAnsi="Comic Sans MS" w:cs="Comic Sans MS"/>
          <w:lang w:val="es-ES_tradnl"/>
        </w:rPr>
        <w:t>ayudan 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mejorar la vida de mucha gente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o el pueblo en general</w:t>
      </w:r>
      <w:r w:rsidR="0006518E" w:rsidRPr="00A9643A">
        <w:rPr>
          <w:rFonts w:ascii="Comic Sans MS" w:eastAsia="Comic Sans MS" w:hAnsi="Comic Sans MS" w:cs="Comic Sans MS"/>
          <w:lang w:val="es-ES_tradnl"/>
        </w:rPr>
        <w:t>.</w:t>
      </w:r>
    </w:p>
    <w:p w14:paraId="7160A02C" w14:textId="77777777" w:rsidR="00B11981" w:rsidRPr="00A9643A" w:rsidRDefault="00B11981">
      <w:pPr>
        <w:rPr>
          <w:lang w:val="es-ES_tradnl"/>
        </w:rPr>
      </w:pPr>
    </w:p>
    <w:p w14:paraId="22EDBDF5" w14:textId="77777777" w:rsidR="00B11981" w:rsidRPr="00A9643A" w:rsidRDefault="00135D99">
      <w:pPr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Conocimiento 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 xml:space="preserve">del Liderazgo en </w:t>
      </w:r>
      <w:r w:rsidRPr="00A9643A">
        <w:rPr>
          <w:rFonts w:ascii="Comic Sans MS" w:eastAsia="Comic Sans MS" w:hAnsi="Comic Sans MS" w:cs="Comic Sans MS"/>
          <w:b/>
          <w:lang w:val="es-ES_tradnl"/>
        </w:rPr>
        <w:t>la Defensa de Derechos</w:t>
      </w:r>
    </w:p>
    <w:p w14:paraId="159D3127" w14:textId="77777777" w:rsidR="00B11981" w:rsidRPr="00A9643A" w:rsidRDefault="00B11981">
      <w:pPr>
        <w:rPr>
          <w:lang w:val="es-ES_tradnl"/>
        </w:rPr>
      </w:pPr>
    </w:p>
    <w:p w14:paraId="4A737424" w14:textId="7188FB11" w:rsidR="00B11981" w:rsidRPr="00A9643A" w:rsidRDefault="00135D99">
      <w:pPr>
        <w:rPr>
          <w:lang w:val="es-ES_tradnl"/>
        </w:rPr>
      </w:pPr>
      <w:r w:rsidRPr="00A9643A">
        <w:rPr>
          <w:rFonts w:ascii="Comic Sans MS" w:eastAsia="Comic Sans MS" w:hAnsi="Comic Sans MS" w:cs="Comic Sans MS"/>
          <w:lang w:val="es-ES_tradnl"/>
        </w:rPr>
        <w:t xml:space="preserve">¿Qué es lo que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necesita saber para </w:t>
      </w:r>
      <w:r w:rsidRPr="00A9643A">
        <w:rPr>
          <w:rFonts w:ascii="Comic Sans MS" w:eastAsia="Comic Sans MS" w:hAnsi="Comic Sans MS" w:cs="Comic Sans MS"/>
          <w:lang w:val="es-ES_tradnl"/>
        </w:rPr>
        <w:t>abogar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lang w:val="es-ES_tradnl"/>
        </w:rPr>
        <w:t>por mejores políticas pú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blicas? </w:t>
      </w:r>
      <w:r w:rsidR="00CD2A21" w:rsidRPr="00A9643A">
        <w:rPr>
          <w:rFonts w:ascii="Comic Sans MS" w:eastAsia="Comic Sans MS" w:hAnsi="Comic Sans MS" w:cs="Comic Sans MS"/>
          <w:lang w:val="es-ES_tradnl"/>
        </w:rPr>
        <w:br/>
      </w:r>
      <w:r w:rsidR="0006518E" w:rsidRPr="00A9643A">
        <w:rPr>
          <w:rFonts w:ascii="Comic Sans MS" w:eastAsia="Comic Sans MS" w:hAnsi="Comic Sans MS" w:cs="Comic Sans MS"/>
          <w:lang w:val="es-ES_tradnl"/>
        </w:rPr>
        <w:t>Lo que necesita saber:</w:t>
      </w:r>
    </w:p>
    <w:p w14:paraId="4A3B7426" w14:textId="1CF48301" w:rsidR="00B11981" w:rsidRPr="00A9643A" w:rsidRDefault="0006518E">
      <w:pPr>
        <w:numPr>
          <w:ilvl w:val="0"/>
          <w:numId w:val="6"/>
        </w:numPr>
        <w:ind w:hanging="3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Leyes y </w:t>
      </w:r>
      <w:r w:rsidR="002D317A" w:rsidRPr="00A9643A">
        <w:rPr>
          <w:rFonts w:ascii="Comic Sans MS" w:eastAsia="Comic Sans MS" w:hAnsi="Comic Sans MS" w:cs="Comic Sans MS"/>
          <w:b/>
          <w:lang w:val="es-ES_tradnl"/>
        </w:rPr>
        <w:t xml:space="preserve">reglamentos </w:t>
      </w:r>
      <w:r w:rsidR="00135D99" w:rsidRPr="00A9643A">
        <w:rPr>
          <w:rFonts w:ascii="Comic Sans MS" w:eastAsia="Comic Sans MS" w:hAnsi="Comic Sans MS" w:cs="Comic Sans MS"/>
          <w:b/>
          <w:lang w:val="es-ES_tradnl"/>
        </w:rPr>
        <w:t>o normas</w:t>
      </w:r>
      <w:r w:rsidR="00135D99" w:rsidRPr="00A9643A">
        <w:rPr>
          <w:rFonts w:ascii="Comic Sans MS" w:eastAsia="Comic Sans MS" w:hAnsi="Comic Sans MS" w:cs="Comic Sans MS"/>
          <w:lang w:val="es-ES_tradnl"/>
        </w:rPr>
        <w:t>: ¿Cuá</w:t>
      </w:r>
      <w:r w:rsidRPr="00A9643A">
        <w:rPr>
          <w:rFonts w:ascii="Comic Sans MS" w:eastAsia="Comic Sans MS" w:hAnsi="Comic Sans MS" w:cs="Comic Sans MS"/>
          <w:lang w:val="es-ES_tradnl"/>
        </w:rPr>
        <w:t xml:space="preserve">les son las leyes que rigen </w:t>
      </w:r>
      <w:r w:rsidR="00135D99" w:rsidRPr="00A9643A">
        <w:rPr>
          <w:rFonts w:ascii="Comic Sans MS" w:eastAsia="Comic Sans MS" w:hAnsi="Comic Sans MS" w:cs="Comic Sans MS"/>
          <w:lang w:val="es-ES_tradnl"/>
        </w:rPr>
        <w:t xml:space="preserve">a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los </w:t>
      </w:r>
      <w:r w:rsidR="00E657FC" w:rsidRPr="00A9643A">
        <w:rPr>
          <w:rFonts w:ascii="Comic Sans MS" w:eastAsia="Comic Sans MS" w:hAnsi="Comic Sans MS" w:cs="Comic Sans MS"/>
          <w:lang w:val="es-ES_tradnl"/>
        </w:rPr>
        <w:t xml:space="preserve">sistemas gubernamentales o institucionales </w:t>
      </w:r>
      <w:r w:rsidR="00135D99" w:rsidRPr="00A9643A">
        <w:rPr>
          <w:rFonts w:ascii="Comic Sans MS" w:eastAsia="Comic Sans MS" w:hAnsi="Comic Sans MS" w:cs="Comic Sans MS"/>
          <w:lang w:val="es-ES_tradnl"/>
        </w:rPr>
        <w:t>en los que usted se interesa</w:t>
      </w:r>
      <w:r w:rsidRPr="00A9643A">
        <w:rPr>
          <w:rFonts w:ascii="Comic Sans MS" w:eastAsia="Comic Sans MS" w:hAnsi="Comic Sans MS" w:cs="Comic Sans MS"/>
          <w:lang w:val="es-ES_tradnl"/>
        </w:rPr>
        <w:t xml:space="preserve">? </w:t>
      </w:r>
      <w:r w:rsidR="00135D99" w:rsidRPr="00A9643A">
        <w:rPr>
          <w:rFonts w:ascii="Comic Sans MS" w:eastAsia="Comic Sans MS" w:hAnsi="Comic Sans MS" w:cs="Comic Sans MS"/>
          <w:lang w:val="es-ES_tradnl"/>
        </w:rPr>
        <w:t>¿</w:t>
      </w:r>
      <w:r w:rsidR="00E657FC" w:rsidRPr="00A9643A">
        <w:rPr>
          <w:rFonts w:ascii="Comic Sans MS" w:eastAsia="Comic Sans MS" w:hAnsi="Comic Sans MS" w:cs="Comic Sans MS"/>
          <w:lang w:val="es-ES_tradnl"/>
        </w:rPr>
        <w:t>Cumplen con la ley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E657FC" w:rsidRPr="00A9643A">
        <w:rPr>
          <w:rFonts w:ascii="Comic Sans MS" w:eastAsia="Comic Sans MS" w:hAnsi="Comic Sans MS" w:cs="Comic Sans MS"/>
          <w:lang w:val="es-ES_tradnl"/>
        </w:rPr>
        <w:t xml:space="preserve">los sistemas gubernamentales o institucionales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y </w:t>
      </w:r>
      <w:r w:rsidR="00E657FC" w:rsidRPr="00A9643A">
        <w:rPr>
          <w:rFonts w:ascii="Comic Sans MS" w:eastAsia="Comic Sans MS" w:hAnsi="Comic Sans MS" w:cs="Comic Sans MS"/>
          <w:lang w:val="es-ES_tradnl"/>
        </w:rPr>
        <w:t xml:space="preserve">las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agencias? </w:t>
      </w:r>
      <w:r w:rsidR="00135D99" w:rsidRPr="00A9643A">
        <w:rPr>
          <w:rFonts w:ascii="Comic Sans MS" w:eastAsia="Comic Sans MS" w:hAnsi="Comic Sans MS" w:cs="Comic Sans MS"/>
          <w:lang w:val="es-ES_tradnl"/>
        </w:rPr>
        <w:t>¿Cuá</w:t>
      </w:r>
      <w:r w:rsidRPr="00A9643A">
        <w:rPr>
          <w:rFonts w:ascii="Comic Sans MS" w:eastAsia="Comic Sans MS" w:hAnsi="Comic Sans MS" w:cs="Comic Sans MS"/>
          <w:lang w:val="es-ES_tradnl"/>
        </w:rPr>
        <w:t xml:space="preserve">les son sus derechos </w:t>
      </w:r>
      <w:r w:rsidR="002D317A" w:rsidRPr="00A9643A">
        <w:rPr>
          <w:rFonts w:ascii="Comic Sans MS" w:eastAsia="Comic Sans MS" w:hAnsi="Comic Sans MS" w:cs="Comic Sans MS"/>
          <w:lang w:val="es-ES_tradnl"/>
        </w:rPr>
        <w:t>bajo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estas leyes?</w:t>
      </w:r>
    </w:p>
    <w:p w14:paraId="65E3C54C" w14:textId="614ACDF4" w:rsidR="00B11981" w:rsidRPr="00A9643A" w:rsidRDefault="00E657FC">
      <w:pPr>
        <w:numPr>
          <w:ilvl w:val="0"/>
          <w:numId w:val="6"/>
        </w:numPr>
        <w:ind w:hanging="3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 xml:space="preserve">Cómo funcionan los sistemas gubernamentales o institucionales: </w:t>
      </w:r>
      <w:r w:rsidR="00DE19C8" w:rsidRPr="00A9643A">
        <w:rPr>
          <w:rFonts w:ascii="Comic Sans MS" w:eastAsia="Comic Sans MS" w:hAnsi="Comic Sans MS" w:cs="Comic Sans MS"/>
          <w:b/>
          <w:lang w:val="es-ES_tradnl"/>
        </w:rPr>
        <w:t>¿</w:t>
      </w:r>
      <w:r w:rsidR="00DE19C8" w:rsidRPr="00A9643A">
        <w:rPr>
          <w:rFonts w:ascii="Comic Sans MS" w:eastAsia="Comic Sans MS" w:hAnsi="Comic Sans MS" w:cs="Comic Sans MS"/>
          <w:lang w:val="es-ES_tradnl"/>
        </w:rPr>
        <w:t xml:space="preserve">Cómo están los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sistemas gubernamentales o institucionales </w:t>
      </w:r>
      <w:r w:rsidR="00DE19C8" w:rsidRPr="00A9643A">
        <w:rPr>
          <w:rFonts w:ascii="Comic Sans MS" w:eastAsia="Comic Sans MS" w:hAnsi="Comic Sans MS" w:cs="Comic Sans MS"/>
          <w:lang w:val="es-ES_tradnl"/>
        </w:rPr>
        <w:t xml:space="preserve">interrelacionados? ¿Qué agencias </w:t>
      </w:r>
      <w:r w:rsidR="00DE19C8" w:rsidRPr="00A9643A">
        <w:rPr>
          <w:rFonts w:ascii="Comic Sans MS" w:eastAsia="Comic Sans MS" w:hAnsi="Comic Sans MS" w:cs="Comic Sans MS"/>
          <w:lang w:val="es-ES_tradnl"/>
        </w:rPr>
        <w:lastRenderedPageBreak/>
        <w:t xml:space="preserve">regulan </w:t>
      </w:r>
      <w:r w:rsidRPr="00A9643A">
        <w:rPr>
          <w:rFonts w:ascii="Comic Sans MS" w:eastAsia="Comic Sans MS" w:hAnsi="Comic Sans MS" w:cs="Comic Sans MS"/>
          <w:lang w:val="es-ES_tradnl"/>
        </w:rPr>
        <w:t>a los sistemas gubernamentales o institucionales</w:t>
      </w:r>
      <w:r w:rsidR="00DE19C8" w:rsidRPr="00A9643A">
        <w:rPr>
          <w:rFonts w:ascii="Comic Sans MS" w:eastAsia="Comic Sans MS" w:hAnsi="Comic Sans MS" w:cs="Comic Sans MS"/>
          <w:lang w:val="es-ES_tradnl"/>
        </w:rPr>
        <w:t xml:space="preserve">? </w:t>
      </w:r>
      <w:r w:rsidRPr="00A9643A">
        <w:rPr>
          <w:rFonts w:ascii="Comic Sans MS" w:eastAsia="Comic Sans MS" w:hAnsi="Comic Sans MS" w:cs="Comic Sans MS"/>
          <w:lang w:val="es-ES_tradnl"/>
        </w:rPr>
        <w:t>¿Quié</w:t>
      </w:r>
      <w:r w:rsidR="0006518E" w:rsidRPr="00A9643A">
        <w:rPr>
          <w:rFonts w:ascii="Comic Sans MS" w:eastAsia="Comic Sans MS" w:hAnsi="Comic Sans MS" w:cs="Comic Sans MS"/>
          <w:lang w:val="es-ES_tradnl"/>
        </w:rPr>
        <w:t>n</w:t>
      </w:r>
      <w:r w:rsidRPr="00A9643A">
        <w:rPr>
          <w:rFonts w:ascii="Comic Sans MS" w:eastAsia="Comic Sans MS" w:hAnsi="Comic Sans MS" w:cs="Comic Sans MS"/>
          <w:lang w:val="es-ES_tradnl"/>
        </w:rPr>
        <w:t>es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681A2D" w:rsidRPr="00A9643A">
        <w:rPr>
          <w:rFonts w:ascii="Comic Sans MS" w:eastAsia="Comic Sans MS" w:hAnsi="Comic Sans MS" w:cs="Comic Sans MS"/>
          <w:lang w:val="es-ES_tradnl"/>
        </w:rPr>
        <w:t>están a cargo de brindar tales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servicios? </w:t>
      </w:r>
    </w:p>
    <w:p w14:paraId="6E14D93C" w14:textId="77777777" w:rsidR="00B11981" w:rsidRPr="00A9643A" w:rsidRDefault="00E657FC">
      <w:pPr>
        <w:numPr>
          <w:ilvl w:val="0"/>
          <w:numId w:val="6"/>
        </w:numPr>
        <w:ind w:hanging="3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Quié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>nes toman las decisiones</w:t>
      </w:r>
      <w:r w:rsidRPr="00A9643A">
        <w:rPr>
          <w:rFonts w:ascii="Comic Sans MS" w:eastAsia="Comic Sans MS" w:hAnsi="Comic Sans MS" w:cs="Comic Sans MS"/>
          <w:b/>
          <w:lang w:val="es-ES_tradnl"/>
        </w:rPr>
        <w:t>: ¿</w:t>
      </w:r>
      <w:r w:rsidRPr="00A9643A">
        <w:rPr>
          <w:rFonts w:ascii="Comic Sans MS" w:eastAsia="Comic Sans MS" w:hAnsi="Comic Sans MS" w:cs="Comic Sans MS"/>
          <w:lang w:val="es-ES_tradnl"/>
        </w:rPr>
        <w:t>Quié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nes son </w:t>
      </w:r>
      <w:r w:rsidRPr="00A9643A">
        <w:rPr>
          <w:rFonts w:ascii="Comic Sans MS" w:eastAsia="Comic Sans MS" w:hAnsi="Comic Sans MS" w:cs="Comic Sans MS"/>
          <w:lang w:val="es-ES_tradnl"/>
        </w:rPr>
        <w:t>las personas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que toman las decisiones claves en los ámbitos legislativos, </w:t>
      </w:r>
      <w:r w:rsidR="002B70AC" w:rsidRPr="00A9643A">
        <w:rPr>
          <w:rFonts w:ascii="Comic Sans MS" w:eastAsia="Comic Sans MS" w:hAnsi="Comic Sans MS" w:cs="Comic Sans MS"/>
          <w:lang w:val="es-ES_tradnl"/>
        </w:rPr>
        <w:t>normativos y administrativos y có</w:t>
      </w:r>
      <w:r w:rsidR="0006518E" w:rsidRPr="00A9643A">
        <w:rPr>
          <w:rFonts w:ascii="Comic Sans MS" w:eastAsia="Comic Sans MS" w:hAnsi="Comic Sans MS" w:cs="Comic Sans MS"/>
          <w:lang w:val="es-ES_tradnl"/>
        </w:rPr>
        <w:t>mo puede trabajar con ellos?</w:t>
      </w:r>
    </w:p>
    <w:p w14:paraId="30DED0D4" w14:textId="66E4BDAD" w:rsidR="00B11981" w:rsidRPr="00A9643A" w:rsidRDefault="002B70AC">
      <w:pPr>
        <w:numPr>
          <w:ilvl w:val="0"/>
          <w:numId w:val="6"/>
        </w:numPr>
        <w:ind w:hanging="3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Có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>mo se toman las decisiones</w:t>
      </w:r>
      <w:r w:rsidR="00E657FC" w:rsidRPr="00A9643A">
        <w:rPr>
          <w:rFonts w:ascii="Comic Sans MS" w:eastAsia="Comic Sans MS" w:hAnsi="Comic Sans MS" w:cs="Comic Sans MS"/>
          <w:lang w:val="es-ES_tradnl"/>
        </w:rPr>
        <w:t xml:space="preserve">: </w:t>
      </w:r>
      <w:r w:rsidRPr="00A9643A">
        <w:rPr>
          <w:rFonts w:ascii="Comic Sans MS" w:eastAsia="Comic Sans MS" w:hAnsi="Comic Sans MS" w:cs="Comic Sans MS"/>
          <w:lang w:val="es-ES_tradnl"/>
        </w:rPr>
        <w:t>¿Có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mo </w:t>
      </w:r>
      <w:r w:rsidRPr="00A9643A">
        <w:rPr>
          <w:rFonts w:ascii="Comic Sans MS" w:eastAsia="Comic Sans MS" w:hAnsi="Comic Sans MS" w:cs="Comic Sans MS"/>
          <w:lang w:val="es-ES_tradnl"/>
        </w:rPr>
        <w:t>se desarrollan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, </w:t>
      </w:r>
      <w:r w:rsidRPr="00A9643A">
        <w:rPr>
          <w:rFonts w:ascii="Comic Sans MS" w:eastAsia="Comic Sans MS" w:hAnsi="Comic Sans MS" w:cs="Comic Sans MS"/>
          <w:lang w:val="es-ES_tradnl"/>
        </w:rPr>
        <w:t>se presentan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y </w:t>
      </w:r>
      <w:r w:rsidRPr="00A9643A">
        <w:rPr>
          <w:rFonts w:ascii="Comic Sans MS" w:eastAsia="Comic Sans MS" w:hAnsi="Comic Sans MS" w:cs="Comic Sans MS"/>
          <w:lang w:val="es-ES_tradnl"/>
        </w:rPr>
        <w:t>se aprueban las leyes? ¿Có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mo se hacen los presupuestos? </w:t>
      </w:r>
      <w:r w:rsidRPr="00A9643A">
        <w:rPr>
          <w:rFonts w:ascii="Comic Sans MS" w:eastAsia="Comic Sans MS" w:hAnsi="Comic Sans MS" w:cs="Comic Sans MS"/>
          <w:lang w:val="es-ES_tradnl"/>
        </w:rPr>
        <w:t>¿Có</w:t>
      </w:r>
      <w:r w:rsidR="0006518E" w:rsidRPr="00A9643A">
        <w:rPr>
          <w:rFonts w:ascii="Comic Sans MS" w:eastAsia="Comic Sans MS" w:hAnsi="Comic Sans MS" w:cs="Comic Sans MS"/>
          <w:lang w:val="es-ES_tradnl"/>
        </w:rPr>
        <w:t>mo determinan las agencias qu</w:t>
      </w:r>
      <w:r w:rsidR="00840A62" w:rsidRPr="00A9643A">
        <w:rPr>
          <w:rFonts w:ascii="Comic Sans MS" w:eastAsia="Comic Sans MS" w:hAnsi="Comic Sans MS" w:cs="Comic Sans MS"/>
          <w:lang w:val="es-ES_tradnl"/>
        </w:rPr>
        <w:t>é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servicios </w:t>
      </w:r>
      <w:r w:rsidRPr="00A9643A">
        <w:rPr>
          <w:rFonts w:ascii="Comic Sans MS" w:eastAsia="Comic Sans MS" w:hAnsi="Comic Sans MS" w:cs="Comic Sans MS"/>
          <w:lang w:val="es-ES_tradnl"/>
        </w:rPr>
        <w:t>deben ofrecerse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? </w:t>
      </w:r>
    </w:p>
    <w:p w14:paraId="6EFE1C92" w14:textId="66357F6F" w:rsidR="00B11981" w:rsidRPr="00A9643A" w:rsidRDefault="002B70AC">
      <w:pPr>
        <w:numPr>
          <w:ilvl w:val="0"/>
          <w:numId w:val="6"/>
        </w:numPr>
        <w:ind w:hanging="3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Có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>mo trabajar con otros</w:t>
      </w:r>
      <w:r w:rsidRPr="00A9643A">
        <w:rPr>
          <w:rFonts w:ascii="Comic Sans MS" w:eastAsia="Comic Sans MS" w:hAnsi="Comic Sans MS" w:cs="Comic Sans MS"/>
          <w:lang w:val="es-ES_tradnl"/>
        </w:rPr>
        <w:t>: Ya sea con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un comité o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un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grupo de activistas, etc. </w:t>
      </w:r>
      <w:r w:rsidRPr="00A9643A">
        <w:rPr>
          <w:rFonts w:ascii="Comic Sans MS" w:eastAsia="Comic Sans MS" w:hAnsi="Comic Sans MS" w:cs="Comic Sans MS"/>
          <w:lang w:val="es-ES_tradnl"/>
        </w:rPr>
        <w:t>Ya sea para ofrecer a los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padre</w:t>
      </w:r>
      <w:r w:rsidRPr="00A9643A">
        <w:rPr>
          <w:rFonts w:ascii="Comic Sans MS" w:eastAsia="Comic Sans MS" w:hAnsi="Comic Sans MS" w:cs="Comic Sans MS"/>
          <w:lang w:val="es-ES_tradnl"/>
        </w:rPr>
        <w:t>s de familia una perspectiva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o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para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trabajar con las agencias,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los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legisladores u otros </w:t>
      </w:r>
      <w:r w:rsidRPr="00A9643A">
        <w:rPr>
          <w:rFonts w:ascii="Comic Sans MS" w:eastAsia="Comic Sans MS" w:hAnsi="Comic Sans MS" w:cs="Comic Sans MS"/>
          <w:lang w:val="es-ES_tradnl"/>
        </w:rPr>
        <w:t>defensores de derechos. Toma</w:t>
      </w:r>
      <w:r w:rsidR="00A9643A" w:rsidRPr="00A9643A">
        <w:rPr>
          <w:rFonts w:ascii="Comic Sans MS" w:eastAsia="Comic Sans MS" w:hAnsi="Comic Sans MS" w:cs="Comic Sans MS"/>
          <w:lang w:val="es-ES_tradnl"/>
        </w:rPr>
        <w:t>r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en cuenta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su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propio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estilo de comunicación y el de ellos será </w:t>
      </w:r>
      <w:r w:rsidRPr="00A9643A">
        <w:rPr>
          <w:rFonts w:ascii="Comic Sans MS" w:eastAsia="Comic Sans MS" w:hAnsi="Comic Sans MS" w:cs="Comic Sans MS"/>
          <w:lang w:val="es-ES_tradnl"/>
        </w:rPr>
        <w:t>útil para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ayuda</w:t>
      </w:r>
      <w:r w:rsidRPr="00A9643A">
        <w:rPr>
          <w:rFonts w:ascii="Comic Sans MS" w:eastAsia="Comic Sans MS" w:hAnsi="Comic Sans MS" w:cs="Comic Sans MS"/>
          <w:lang w:val="es-ES_tradnl"/>
        </w:rPr>
        <w:t>r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lang w:val="es-ES_tradnl"/>
        </w:rPr>
        <w:t>a avanzar y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obtener resultados.</w:t>
      </w:r>
    </w:p>
    <w:p w14:paraId="259AF8CA" w14:textId="2D66B9D7" w:rsidR="00B11981" w:rsidRPr="00A9643A" w:rsidRDefault="002B70AC">
      <w:pPr>
        <w:numPr>
          <w:ilvl w:val="0"/>
          <w:numId w:val="6"/>
        </w:numPr>
        <w:ind w:hanging="3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Có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>mo contar su</w:t>
      </w:r>
      <w:r w:rsidRPr="00A9643A">
        <w:rPr>
          <w:rFonts w:ascii="Comic Sans MS" w:eastAsia="Comic Sans MS" w:hAnsi="Comic Sans MS" w:cs="Comic Sans MS"/>
          <w:b/>
          <w:lang w:val="es-ES_tradnl"/>
        </w:rPr>
        <w:t xml:space="preserve"> propia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b/>
          <w:lang w:val="es-ES_tradnl"/>
        </w:rPr>
        <w:t xml:space="preserve">historia: </w:t>
      </w:r>
      <w:r w:rsidR="0006518E" w:rsidRPr="00A9643A">
        <w:rPr>
          <w:rFonts w:ascii="Comic Sans MS" w:eastAsia="Comic Sans MS" w:hAnsi="Comic Sans MS" w:cs="Comic Sans MS"/>
          <w:lang w:val="es-ES_tradnl"/>
        </w:rPr>
        <w:t>Usted tiene una historia familia</w:t>
      </w:r>
      <w:r w:rsidRPr="00A9643A">
        <w:rPr>
          <w:rFonts w:ascii="Comic Sans MS" w:eastAsia="Comic Sans MS" w:hAnsi="Comic Sans MS" w:cs="Comic Sans MS"/>
          <w:lang w:val="es-ES_tradnl"/>
        </w:rPr>
        <w:t>r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que es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realmente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única. Su </w:t>
      </w:r>
      <w:r w:rsidRPr="00A9643A">
        <w:rPr>
          <w:rFonts w:ascii="Comic Sans MS" w:eastAsia="Comic Sans MS" w:hAnsi="Comic Sans MS" w:cs="Comic Sans MS"/>
          <w:lang w:val="es-ES_tradnl"/>
        </w:rPr>
        <w:t>propia historia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ofrece información invaluable sobre su</w:t>
      </w:r>
      <w:r w:rsidRPr="00A9643A">
        <w:rPr>
          <w:rFonts w:ascii="Comic Sans MS" w:eastAsia="Comic Sans MS" w:hAnsi="Comic Sans MS" w:cs="Comic Sans MS"/>
          <w:lang w:val="es-ES_tradnl"/>
        </w:rPr>
        <w:t>s hijos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y los servicios y sistemas</w:t>
      </w:r>
      <w:r w:rsidRPr="00A9643A">
        <w:rPr>
          <w:rFonts w:ascii="Comic Sans MS" w:eastAsia="Comic Sans MS" w:hAnsi="Comic Sans MS" w:cs="Comic Sans MS"/>
          <w:lang w:val="es-ES_tradnl"/>
        </w:rPr>
        <w:t xml:space="preserve"> gubernamentales o institucionales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que </w:t>
      </w:r>
      <w:r w:rsidRPr="00A9643A">
        <w:rPr>
          <w:rFonts w:ascii="Comic Sans MS" w:eastAsia="Comic Sans MS" w:hAnsi="Comic Sans MS" w:cs="Comic Sans MS"/>
          <w:lang w:val="es-ES_tradnl"/>
        </w:rPr>
        <w:t>afectan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a su fa</w:t>
      </w:r>
      <w:r w:rsidR="00F32643" w:rsidRPr="00A9643A">
        <w:rPr>
          <w:rFonts w:ascii="Comic Sans MS" w:eastAsia="Comic Sans MS" w:hAnsi="Comic Sans MS" w:cs="Comic Sans MS"/>
          <w:lang w:val="es-ES_tradnl"/>
        </w:rPr>
        <w:t>milia. Es importante aprender có</w:t>
      </w:r>
      <w:r w:rsidRPr="00A9643A">
        <w:rPr>
          <w:rFonts w:ascii="Comic Sans MS" w:eastAsia="Comic Sans MS" w:hAnsi="Comic Sans MS" w:cs="Comic Sans MS"/>
          <w:lang w:val="es-ES_tradnl"/>
        </w:rPr>
        <w:t>mo, cuándo y dónde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contar su </w:t>
      </w:r>
      <w:r w:rsidR="00215EC9" w:rsidRPr="00A9643A">
        <w:rPr>
          <w:rFonts w:ascii="Comic Sans MS" w:eastAsia="Comic Sans MS" w:hAnsi="Comic Sans MS" w:cs="Comic Sans MS"/>
          <w:lang w:val="es-ES_tradnl"/>
        </w:rPr>
        <w:t xml:space="preserve">historia para que tenga el </w:t>
      </w:r>
      <w:r w:rsidR="000D07C4">
        <w:rPr>
          <w:rFonts w:ascii="Comic Sans MS" w:eastAsia="Comic Sans MS" w:hAnsi="Comic Sans MS" w:cs="Comic Sans MS"/>
          <w:lang w:val="es-ES_tradnl"/>
        </w:rPr>
        <w:t>impacto</w:t>
      </w:r>
      <w:r w:rsidR="000D07C4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="00215EC9" w:rsidRPr="00A9643A">
        <w:rPr>
          <w:rFonts w:ascii="Comic Sans MS" w:eastAsia="Comic Sans MS" w:hAnsi="Comic Sans MS" w:cs="Comic Sans MS"/>
          <w:lang w:val="es-ES_tradnl"/>
        </w:rPr>
        <w:t>que se desea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. </w:t>
      </w:r>
    </w:p>
    <w:p w14:paraId="454718A7" w14:textId="77777777" w:rsidR="00B11981" w:rsidRPr="00A9643A" w:rsidRDefault="00215EC9">
      <w:pPr>
        <w:numPr>
          <w:ilvl w:val="0"/>
          <w:numId w:val="6"/>
        </w:numPr>
        <w:ind w:hanging="360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lang w:val="es-ES_tradnl"/>
        </w:rPr>
        <w:t>Có</w:t>
      </w:r>
      <w:r w:rsidR="0006518E" w:rsidRPr="00A9643A">
        <w:rPr>
          <w:rFonts w:ascii="Comic Sans MS" w:eastAsia="Comic Sans MS" w:hAnsi="Comic Sans MS" w:cs="Comic Sans MS"/>
          <w:b/>
          <w:lang w:val="es-ES_tradnl"/>
        </w:rPr>
        <w:t xml:space="preserve">mo </w:t>
      </w:r>
      <w:r w:rsidRPr="00A9643A">
        <w:rPr>
          <w:rFonts w:ascii="Comic Sans MS" w:eastAsia="Comic Sans MS" w:hAnsi="Comic Sans MS" w:cs="Comic Sans MS"/>
          <w:b/>
          <w:lang w:val="es-ES_tradnl"/>
        </w:rPr>
        <w:t xml:space="preserve">ofrecer sus opiniones: </w:t>
      </w:r>
      <w:r w:rsidR="0006518E" w:rsidRPr="00A9643A">
        <w:rPr>
          <w:rFonts w:ascii="Comic Sans MS" w:eastAsia="Comic Sans MS" w:hAnsi="Comic Sans MS" w:cs="Comic Sans MS"/>
          <w:lang w:val="es-ES_tradnl"/>
        </w:rPr>
        <w:t>H</w:t>
      </w:r>
      <w:r w:rsidRPr="00A9643A">
        <w:rPr>
          <w:rFonts w:ascii="Comic Sans MS" w:eastAsia="Comic Sans MS" w:hAnsi="Comic Sans MS" w:cs="Comic Sans MS"/>
          <w:lang w:val="es-ES_tradnl"/>
        </w:rPr>
        <w:t>ay muchas maneras de opinar y aportar sus comentarios. Por ejemplo,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participando en grupos </w:t>
      </w:r>
      <w:r w:rsidRPr="00A9643A">
        <w:rPr>
          <w:rFonts w:ascii="Comic Sans MS" w:eastAsia="Comic Sans MS" w:hAnsi="Comic Sans MS" w:cs="Comic Sans MS"/>
          <w:lang w:val="es-ES_tradnl"/>
        </w:rPr>
        <w:t>de trabajo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, comités, </w:t>
      </w:r>
      <w:r w:rsidRPr="00A9643A">
        <w:rPr>
          <w:rFonts w:ascii="Comic Sans MS" w:eastAsia="Comic Sans MS" w:hAnsi="Comic Sans MS" w:cs="Comic Sans MS"/>
          <w:lang w:val="es-ES_tradnl"/>
        </w:rPr>
        <w:t>concejos directivos</w:t>
      </w:r>
      <w:r w:rsidR="0006518E" w:rsidRPr="00A9643A">
        <w:rPr>
          <w:rFonts w:ascii="Comic Sans MS" w:eastAsia="Comic Sans MS" w:hAnsi="Comic Sans MS" w:cs="Comic Sans MS"/>
          <w:lang w:val="es-ES_tradnl"/>
        </w:rPr>
        <w:t>, escribiend</w:t>
      </w:r>
      <w:r w:rsidRPr="00A9643A">
        <w:rPr>
          <w:rFonts w:ascii="Comic Sans MS" w:eastAsia="Comic Sans MS" w:hAnsi="Comic Sans MS" w:cs="Comic Sans MS"/>
          <w:lang w:val="es-ES_tradnl"/>
        </w:rPr>
        <w:t>o cartas o llamando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o </w:t>
      </w:r>
      <w:r w:rsidRPr="00A9643A">
        <w:rPr>
          <w:rFonts w:ascii="Comic Sans MS" w:eastAsia="Comic Sans MS" w:hAnsi="Comic Sans MS" w:cs="Comic Sans MS"/>
          <w:lang w:val="es-ES_tradnl"/>
        </w:rPr>
        <w:t>haciendo visitas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a los </w:t>
      </w:r>
      <w:r w:rsidRPr="00A9643A">
        <w:rPr>
          <w:rFonts w:ascii="Comic Sans MS" w:eastAsia="Comic Sans MS" w:hAnsi="Comic Sans MS" w:cs="Comic Sans MS"/>
          <w:lang w:val="es-ES_tradnl"/>
        </w:rPr>
        <w:t>legisladores responsables del desarrollo de políticas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. </w:t>
      </w:r>
      <w:r w:rsidRPr="00A9643A">
        <w:rPr>
          <w:rFonts w:ascii="Comic Sans MS" w:eastAsia="Comic Sans MS" w:hAnsi="Comic Sans MS" w:cs="Comic Sans MS"/>
          <w:lang w:val="es-ES_tradnl"/>
        </w:rPr>
        <w:t>El saber có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mo </w:t>
      </w:r>
      <w:r w:rsidRPr="00A9643A">
        <w:rPr>
          <w:rFonts w:ascii="Comic Sans MS" w:eastAsia="Comic Sans MS" w:hAnsi="Comic Sans MS" w:cs="Comic Sans MS"/>
          <w:lang w:val="es-ES_tradnl"/>
        </w:rPr>
        <w:t>contribuir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con sus opiniones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es </w:t>
      </w:r>
      <w:r w:rsidRPr="00A9643A">
        <w:rPr>
          <w:rFonts w:ascii="Comic Sans MS" w:eastAsia="Comic Sans MS" w:hAnsi="Comic Sans MS" w:cs="Comic Sans MS"/>
          <w:lang w:val="es-ES_tradnl"/>
        </w:rPr>
        <w:t xml:space="preserve">muy </w:t>
      </w:r>
      <w:r w:rsidR="0006518E" w:rsidRPr="00A9643A">
        <w:rPr>
          <w:rFonts w:ascii="Comic Sans MS" w:eastAsia="Comic Sans MS" w:hAnsi="Comic Sans MS" w:cs="Comic Sans MS"/>
          <w:lang w:val="es-ES_tradnl"/>
        </w:rPr>
        <w:t xml:space="preserve">importante. </w:t>
      </w:r>
    </w:p>
    <w:p w14:paraId="53898C25" w14:textId="77777777" w:rsidR="00B11981" w:rsidRPr="00A9643A" w:rsidRDefault="00B11981">
      <w:pPr>
        <w:rPr>
          <w:lang w:val="es-ES_tradnl"/>
        </w:rPr>
      </w:pPr>
    </w:p>
    <w:p w14:paraId="5C8BF961" w14:textId="77777777" w:rsidR="00B11981" w:rsidRPr="00A9643A" w:rsidRDefault="00B11981">
      <w:pPr>
        <w:rPr>
          <w:lang w:val="es-ES_tradnl"/>
        </w:rPr>
      </w:pPr>
    </w:p>
    <w:p w14:paraId="00EAECC3" w14:textId="77777777" w:rsidR="00B11981" w:rsidRPr="00A9643A" w:rsidRDefault="00B11981">
      <w:pPr>
        <w:rPr>
          <w:lang w:val="es-ES_tradnl"/>
        </w:rPr>
      </w:pPr>
    </w:p>
    <w:p w14:paraId="4F89A53E" w14:textId="77777777" w:rsidR="00B11981" w:rsidRPr="00A9643A" w:rsidRDefault="00B11981">
      <w:pPr>
        <w:rPr>
          <w:lang w:val="es-ES_tradnl"/>
        </w:rPr>
      </w:pPr>
    </w:p>
    <w:p w14:paraId="6E952266" w14:textId="77777777" w:rsidR="00B11981" w:rsidRPr="00A9643A" w:rsidRDefault="00B11981">
      <w:pPr>
        <w:rPr>
          <w:lang w:val="es-ES_tradnl"/>
        </w:rPr>
      </w:pPr>
    </w:p>
    <w:p w14:paraId="6A55976B" w14:textId="77777777" w:rsidR="00B11981" w:rsidRPr="00A9643A" w:rsidRDefault="00B11981">
      <w:pPr>
        <w:rPr>
          <w:lang w:val="es-ES_tradnl"/>
        </w:rPr>
      </w:pPr>
    </w:p>
    <w:p w14:paraId="709EC127" w14:textId="702F5993" w:rsidR="00B11981" w:rsidRPr="00A9643A" w:rsidRDefault="00DE19C8">
      <w:pPr>
        <w:rPr>
          <w:lang w:val="es-ES_tradnl"/>
        </w:rPr>
      </w:pP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Adaptado de </w:t>
      </w:r>
      <w:r w:rsidR="00721378" w:rsidRPr="001C013F">
        <w:rPr>
          <w:rFonts w:ascii="Comic Sans MS" w:eastAsia="Comic Sans MS" w:hAnsi="Comic Sans MS" w:cs="Comic Sans MS"/>
          <w:i/>
          <w:sz w:val="20"/>
          <w:szCs w:val="20"/>
          <w:lang w:val="es-ES_tradnl"/>
        </w:rPr>
        <w:t xml:space="preserve">Public Policy Advocacy: </w:t>
      </w:r>
      <w:r w:rsidRPr="001C013F">
        <w:rPr>
          <w:rFonts w:ascii="Comic Sans MS" w:eastAsia="Comic Sans MS" w:hAnsi="Comic Sans MS" w:cs="Comic Sans MS"/>
          <w:i/>
          <w:sz w:val="20"/>
          <w:szCs w:val="20"/>
          <w:lang w:val="es-ES_tradnl"/>
        </w:rPr>
        <w:t>A Grassroots Guide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(</w:t>
      </w:r>
      <w:r w:rsidR="00721378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Defensa de Políticas Públicas: 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Una guía </w:t>
      </w:r>
      <w:r w:rsidR="000D07C4">
        <w:rPr>
          <w:rFonts w:ascii="Comic Sans MS" w:eastAsia="Comic Sans MS" w:hAnsi="Comic Sans MS" w:cs="Comic Sans MS"/>
          <w:sz w:val="20"/>
          <w:szCs w:val="20"/>
          <w:lang w:val="es-ES_tradnl"/>
        </w:rPr>
        <w:t>para movimientos comunitarios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), </w:t>
      </w:r>
      <w:r w:rsidRPr="001C013F">
        <w:rPr>
          <w:rFonts w:ascii="Comic Sans MS" w:eastAsia="Comic Sans MS" w:hAnsi="Comic Sans MS" w:cs="Comic Sans MS"/>
          <w:i/>
          <w:sz w:val="20"/>
          <w:szCs w:val="20"/>
          <w:lang w:val="es-ES_tradnl"/>
        </w:rPr>
        <w:t>The Statewide Parent Advocacy Network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(Red Estatal </w:t>
      </w:r>
      <w:r w:rsidR="00721378"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>pro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Defensa de Derechos de Padres de Familia),</w:t>
      </w:r>
      <w:r w:rsidR="00D334BB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sz w:val="20"/>
          <w:szCs w:val="20"/>
          <w:lang w:val="es-ES_tradnl"/>
        </w:rPr>
        <w:t xml:space="preserve"> </w:t>
      </w:r>
      <w:hyperlink r:id="rId17">
        <w:r w:rsidRPr="00A9643A"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  <w:lang w:val="es-ES_tradnl"/>
          </w:rPr>
          <w:t>span@spannj.org</w:t>
        </w:r>
      </w:hyperlink>
      <w:r w:rsidR="0006518E" w:rsidRPr="00A9643A">
        <w:rPr>
          <w:lang w:val="es-ES_tradnl"/>
        </w:rPr>
        <w:br w:type="page"/>
      </w:r>
    </w:p>
    <w:p w14:paraId="1564FAD8" w14:textId="044A93E8" w:rsidR="00B11981" w:rsidRPr="00A9643A" w:rsidRDefault="00875D2A">
      <w:pPr>
        <w:jc w:val="center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lastRenderedPageBreak/>
        <w:t>1.5. D</w:t>
      </w:r>
      <w:r w:rsidR="0025194E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ESARROLLO DE UN PLAN DE ACCIÓN</w:t>
      </w:r>
    </w:p>
    <w:p w14:paraId="5DF7E5BE" w14:textId="77777777" w:rsidR="00B11981" w:rsidRDefault="00B11981">
      <w:pPr>
        <w:rPr>
          <w:lang w:val="es-ES_tradnl"/>
        </w:rPr>
      </w:pPr>
    </w:p>
    <w:p w14:paraId="6870C8B0" w14:textId="77777777" w:rsidR="00502126" w:rsidRPr="00A9643A" w:rsidRDefault="00502126">
      <w:pPr>
        <w:rPr>
          <w:lang w:val="es-ES_tradnl"/>
        </w:rPr>
      </w:pPr>
    </w:p>
    <w:tbl>
      <w:tblPr>
        <w:tblStyle w:val="a0"/>
        <w:tblW w:w="1044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505"/>
        <w:gridCol w:w="5400"/>
      </w:tblGrid>
      <w:tr w:rsidR="00B11981" w:rsidRPr="00A9643A" w14:paraId="372ED73E" w14:textId="77777777">
        <w:tc>
          <w:tcPr>
            <w:tcW w:w="535" w:type="dxa"/>
          </w:tcPr>
          <w:p w14:paraId="0A35897C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</w:t>
            </w:r>
          </w:p>
        </w:tc>
        <w:tc>
          <w:tcPr>
            <w:tcW w:w="4505" w:type="dxa"/>
          </w:tcPr>
          <w:p w14:paraId="42E81D42" w14:textId="77777777" w:rsidR="00B11981" w:rsidRPr="000578DB" w:rsidRDefault="00BC3BCA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Asuntos o problemas a r</w:t>
            </w:r>
            <w:r w:rsidR="0006518E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esolver</w:t>
            </w:r>
          </w:p>
          <w:p w14:paraId="6087E542" w14:textId="77777777" w:rsidR="00B11981" w:rsidRDefault="003F2D04" w:rsidP="000D07C4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¿Cuá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l e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s el problema o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asunto que necesita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resolverse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?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¿Qué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cambios o m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ejor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as quiere usted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que sucedan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? Sea concreto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/a y especí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fico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/a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al nombrar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el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problema o 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las ideas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para encontrar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una solución.</w:t>
            </w:r>
          </w:p>
          <w:p w14:paraId="5DB74431" w14:textId="2B2AC7EE" w:rsidR="000578DB" w:rsidRPr="000578DB" w:rsidRDefault="000578DB" w:rsidP="000D07C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5ABFF61F" w14:textId="77777777" w:rsidR="00B11981" w:rsidRPr="00A9643A" w:rsidRDefault="00B11981">
            <w:pPr>
              <w:rPr>
                <w:lang w:val="es-ES_tradnl"/>
              </w:rPr>
            </w:pPr>
          </w:p>
          <w:p w14:paraId="1151F9CD" w14:textId="77777777" w:rsidR="00B11981" w:rsidRPr="00A9643A" w:rsidRDefault="00B11981">
            <w:pPr>
              <w:rPr>
                <w:lang w:val="es-ES_tradnl"/>
              </w:rPr>
            </w:pPr>
          </w:p>
          <w:p w14:paraId="10E8EE97" w14:textId="77777777" w:rsidR="00B11981" w:rsidRPr="00A9643A" w:rsidRDefault="00B11981">
            <w:pPr>
              <w:rPr>
                <w:lang w:val="es-ES_tradnl"/>
              </w:rPr>
            </w:pPr>
          </w:p>
          <w:p w14:paraId="5315C469" w14:textId="77777777" w:rsidR="00B11981" w:rsidRPr="00A9643A" w:rsidRDefault="00B11981">
            <w:pPr>
              <w:rPr>
                <w:lang w:val="es-ES_tradnl"/>
              </w:rPr>
            </w:pPr>
          </w:p>
          <w:p w14:paraId="051CDAC5" w14:textId="77777777" w:rsidR="00B11981" w:rsidRPr="00A9643A" w:rsidRDefault="00B11981">
            <w:pPr>
              <w:rPr>
                <w:lang w:val="es-ES_tradnl"/>
              </w:rPr>
            </w:pPr>
          </w:p>
          <w:p w14:paraId="3F017D40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05FEF900" w14:textId="77777777">
        <w:tc>
          <w:tcPr>
            <w:tcW w:w="535" w:type="dxa"/>
          </w:tcPr>
          <w:p w14:paraId="1B043AF2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2</w:t>
            </w:r>
          </w:p>
        </w:tc>
        <w:tc>
          <w:tcPr>
            <w:tcW w:w="4505" w:type="dxa"/>
          </w:tcPr>
          <w:p w14:paraId="0C560C17" w14:textId="77777777" w:rsidR="00B11981" w:rsidRPr="000578DB" w:rsidRDefault="00C4294B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Objetivos</w:t>
            </w:r>
          </w:p>
          <w:p w14:paraId="5872FA34" w14:textId="77777777" w:rsidR="00B11981" w:rsidRDefault="0006518E" w:rsidP="000D07C4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Nombre </w:t>
            </w:r>
            <w:r w:rsidR="000D07C4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4 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objetivos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que usted quiere 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alcanzar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con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su participación. Estos serán los 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indicadores o parámetros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para determinar su éxito. (Por ejemplo, </w:t>
            </w:r>
            <w:r w:rsidR="00074E3F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“</w:t>
            </w:r>
            <w:r w:rsidR="000D07C4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Suscribiré a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50 </w:t>
            </w:r>
            <w:r w:rsidR="000D07C4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personas en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mi listado de </w:t>
            </w:r>
            <w:r w:rsidR="00DE19C8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correos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electrónicos</w:t>
            </w:r>
            <w:r w:rsidR="00074E3F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” o “E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l 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gobierno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cubrirá todos los gastos de mantenimiento de la silla de rueda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s de mi hijo</w:t>
            </w:r>
            <w:r w:rsidR="000D07C4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/a</w:t>
            </w:r>
            <w:r w:rsidR="00074E3F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”</w:t>
            </w:r>
            <w:r w:rsidR="00C4294B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.</w:t>
            </w:r>
          </w:p>
          <w:p w14:paraId="5C1A8E58" w14:textId="6F45AA79" w:rsidR="000578DB" w:rsidRPr="000578DB" w:rsidRDefault="000578DB" w:rsidP="000D07C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01D3A475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1.</w:t>
            </w:r>
          </w:p>
          <w:p w14:paraId="2F58D1DB" w14:textId="77777777" w:rsidR="00B11981" w:rsidRPr="00A9643A" w:rsidRDefault="00B11981">
            <w:pPr>
              <w:rPr>
                <w:lang w:val="es-ES_tradnl"/>
              </w:rPr>
            </w:pPr>
          </w:p>
          <w:p w14:paraId="7D777E9F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2.</w:t>
            </w:r>
          </w:p>
          <w:p w14:paraId="6C419637" w14:textId="77777777" w:rsidR="00B11981" w:rsidRPr="00A9643A" w:rsidRDefault="00B11981">
            <w:pPr>
              <w:rPr>
                <w:lang w:val="es-ES_tradnl"/>
              </w:rPr>
            </w:pPr>
          </w:p>
          <w:p w14:paraId="2B2CB0F2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3.</w:t>
            </w:r>
          </w:p>
          <w:p w14:paraId="6C8CFC38" w14:textId="77777777" w:rsidR="00B11981" w:rsidRPr="00A9643A" w:rsidRDefault="00B11981">
            <w:pPr>
              <w:rPr>
                <w:lang w:val="es-ES_tradnl"/>
              </w:rPr>
            </w:pPr>
          </w:p>
          <w:p w14:paraId="77B4D50B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4.</w:t>
            </w:r>
          </w:p>
          <w:p w14:paraId="6F5E0BFE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12ACEAA0" w14:textId="77777777">
        <w:tc>
          <w:tcPr>
            <w:tcW w:w="535" w:type="dxa"/>
          </w:tcPr>
          <w:p w14:paraId="21A333DE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3</w:t>
            </w:r>
          </w:p>
        </w:tc>
        <w:tc>
          <w:tcPr>
            <w:tcW w:w="4505" w:type="dxa"/>
          </w:tcPr>
          <w:p w14:paraId="0D098E57" w14:textId="5EA9DDDD" w:rsidR="00B11981" w:rsidRPr="000578DB" w:rsidRDefault="000D07C4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 xml:space="preserve">Grupos de personas </w:t>
            </w:r>
            <w:r w:rsidR="00E70BE5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c</w:t>
            </w:r>
            <w:r w:rsidR="0006518E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laves</w:t>
            </w:r>
          </w:p>
          <w:p w14:paraId="4DF585F1" w14:textId="77777777" w:rsidR="00B11981" w:rsidRDefault="00E70BE5" w:rsidP="000D07C4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¿Qué </w:t>
            </w:r>
            <w:r w:rsidR="000D07C4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personas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o grupos son los má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s afectados por este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problema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?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¿Quié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n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es </w:t>
            </w:r>
            <w:r w:rsidR="000D07C4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de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ellos están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dispuesto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a buscar una solución?</w:t>
            </w:r>
          </w:p>
          <w:p w14:paraId="42A6460B" w14:textId="6F2A171E" w:rsidR="000578DB" w:rsidRPr="000578DB" w:rsidRDefault="000578DB" w:rsidP="000D07C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7FD9F4CD" w14:textId="77777777" w:rsidR="00B11981" w:rsidRPr="00A9643A" w:rsidRDefault="00B11981">
            <w:pPr>
              <w:rPr>
                <w:lang w:val="es-ES_tradnl"/>
              </w:rPr>
            </w:pPr>
          </w:p>
          <w:p w14:paraId="67915062" w14:textId="77777777" w:rsidR="00B11981" w:rsidRPr="00A9643A" w:rsidRDefault="00B11981">
            <w:pPr>
              <w:rPr>
                <w:lang w:val="es-ES_tradnl"/>
              </w:rPr>
            </w:pPr>
          </w:p>
          <w:p w14:paraId="4CC5BFCE" w14:textId="77777777" w:rsidR="00B11981" w:rsidRPr="00A9643A" w:rsidRDefault="00B11981">
            <w:pPr>
              <w:rPr>
                <w:lang w:val="es-ES_tradnl"/>
              </w:rPr>
            </w:pPr>
          </w:p>
          <w:p w14:paraId="595C1382" w14:textId="77777777" w:rsidR="00B11981" w:rsidRPr="00A9643A" w:rsidRDefault="00B11981">
            <w:pPr>
              <w:rPr>
                <w:lang w:val="es-ES_tradnl"/>
              </w:rPr>
            </w:pPr>
          </w:p>
          <w:p w14:paraId="3C653B9E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2010FAC6" w14:textId="77777777">
        <w:tc>
          <w:tcPr>
            <w:tcW w:w="535" w:type="dxa"/>
          </w:tcPr>
          <w:p w14:paraId="0EB1C7E1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4</w:t>
            </w:r>
          </w:p>
        </w:tc>
        <w:tc>
          <w:tcPr>
            <w:tcW w:w="4505" w:type="dxa"/>
          </w:tcPr>
          <w:p w14:paraId="554DCEB7" w14:textId="77777777" w:rsidR="00B11981" w:rsidRPr="000578DB" w:rsidRDefault="0006518E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Aliados</w:t>
            </w:r>
          </w:p>
          <w:p w14:paraId="5F203B5A" w14:textId="77777777" w:rsidR="00B11981" w:rsidRDefault="00E70BE5" w:rsidP="005D1BD2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Además de sus constituyentes, qué </w:t>
            </w:r>
            <w:r w:rsidR="005D1BD2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personas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o grupos serí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an de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más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ayuda en organizar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una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acción?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¿Có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mo puede obtener su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apoyo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?</w:t>
            </w:r>
          </w:p>
          <w:p w14:paraId="2500235D" w14:textId="3CC5D142" w:rsidR="000578DB" w:rsidRPr="000578DB" w:rsidRDefault="000578DB" w:rsidP="005D1BD2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11597B4F" w14:textId="77777777" w:rsidR="00B11981" w:rsidRPr="00A9643A" w:rsidRDefault="00B11981">
            <w:pPr>
              <w:rPr>
                <w:lang w:val="es-ES_tradnl"/>
              </w:rPr>
            </w:pPr>
          </w:p>
          <w:p w14:paraId="30DC34FB" w14:textId="77777777" w:rsidR="00B11981" w:rsidRPr="00A9643A" w:rsidRDefault="00B11981">
            <w:pPr>
              <w:rPr>
                <w:lang w:val="es-ES_tradnl"/>
              </w:rPr>
            </w:pPr>
          </w:p>
          <w:p w14:paraId="0AE94C44" w14:textId="77777777" w:rsidR="00B11981" w:rsidRPr="00A9643A" w:rsidRDefault="00B11981">
            <w:pPr>
              <w:rPr>
                <w:lang w:val="es-ES_tradnl"/>
              </w:rPr>
            </w:pPr>
          </w:p>
          <w:p w14:paraId="331F8054" w14:textId="77777777" w:rsidR="00B11981" w:rsidRPr="00A9643A" w:rsidRDefault="00B11981">
            <w:pPr>
              <w:rPr>
                <w:lang w:val="es-ES_tradnl"/>
              </w:rPr>
            </w:pPr>
          </w:p>
          <w:p w14:paraId="5A8AF61F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75DE66C8" w14:textId="77777777">
        <w:tc>
          <w:tcPr>
            <w:tcW w:w="535" w:type="dxa"/>
          </w:tcPr>
          <w:p w14:paraId="46714CE7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5</w:t>
            </w:r>
          </w:p>
        </w:tc>
        <w:tc>
          <w:tcPr>
            <w:tcW w:w="4505" w:type="dxa"/>
          </w:tcPr>
          <w:p w14:paraId="03A024FF" w14:textId="77777777" w:rsidR="00B11981" w:rsidRPr="000578DB" w:rsidRDefault="0006518E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Oposición</w:t>
            </w:r>
          </w:p>
          <w:p w14:paraId="7291CC80" w14:textId="77777777" w:rsidR="000578DB" w:rsidRDefault="00D632DB" w:rsidP="005D1BD2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¿Qué </w:t>
            </w:r>
            <w:r w:rsidR="005D1BD2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personas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o grupos se oponen a </w:t>
            </w:r>
            <w:r w:rsidR="005D1BD2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esta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solución y se pondrán en su contra? </w:t>
            </w:r>
            <w:r w:rsidR="00E70BE5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¿Có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mo manejar </w:t>
            </w:r>
            <w:r w:rsidR="00E70BE5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la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oposición?</w:t>
            </w:r>
          </w:p>
          <w:p w14:paraId="5E5F3E6A" w14:textId="77777777" w:rsidR="000578DB" w:rsidRDefault="000578DB" w:rsidP="005D1BD2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</w:p>
          <w:p w14:paraId="31B7ED68" w14:textId="4B6AF00C" w:rsidR="000578DB" w:rsidRPr="000578DB" w:rsidRDefault="000578DB" w:rsidP="005D1BD2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781B6D0B" w14:textId="77777777" w:rsidR="00B11981" w:rsidRPr="00A9643A" w:rsidRDefault="00B11981">
            <w:pPr>
              <w:rPr>
                <w:lang w:val="es-ES_tradnl"/>
              </w:rPr>
            </w:pPr>
          </w:p>
          <w:p w14:paraId="4F333D06" w14:textId="77777777" w:rsidR="00B11981" w:rsidRPr="00A9643A" w:rsidRDefault="00B11981">
            <w:pPr>
              <w:rPr>
                <w:lang w:val="es-ES_tradnl"/>
              </w:rPr>
            </w:pPr>
          </w:p>
          <w:p w14:paraId="7BB8FD19" w14:textId="77777777" w:rsidR="00B11981" w:rsidRPr="00A9643A" w:rsidRDefault="00B11981">
            <w:pPr>
              <w:rPr>
                <w:lang w:val="es-ES_tradnl"/>
              </w:rPr>
            </w:pPr>
          </w:p>
          <w:p w14:paraId="02D293D5" w14:textId="77777777" w:rsidR="00B11981" w:rsidRPr="00A9643A" w:rsidRDefault="00B11981">
            <w:pPr>
              <w:rPr>
                <w:lang w:val="es-ES_tradnl"/>
              </w:rPr>
            </w:pPr>
          </w:p>
          <w:p w14:paraId="637E0DA5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748F5F96" w14:textId="77777777">
        <w:tc>
          <w:tcPr>
            <w:tcW w:w="535" w:type="dxa"/>
          </w:tcPr>
          <w:p w14:paraId="7019F074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lastRenderedPageBreak/>
              <w:t>6</w:t>
            </w:r>
          </w:p>
        </w:tc>
        <w:tc>
          <w:tcPr>
            <w:tcW w:w="4505" w:type="dxa"/>
          </w:tcPr>
          <w:p w14:paraId="2E2A7E43" w14:textId="77777777" w:rsidR="00B11981" w:rsidRPr="000578DB" w:rsidRDefault="00E70BE5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Leyes y políticas</w:t>
            </w:r>
          </w:p>
          <w:p w14:paraId="2F3AAE60" w14:textId="77777777" w:rsidR="00B11981" w:rsidRPr="000578DB" w:rsidRDefault="00E70BE5" w:rsidP="00E70BE5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¿Cuáles son algunas leyes y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políticas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que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tienen que ver con su problema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?</w:t>
            </w:r>
          </w:p>
        </w:tc>
        <w:tc>
          <w:tcPr>
            <w:tcW w:w="5400" w:type="dxa"/>
          </w:tcPr>
          <w:p w14:paraId="79407123" w14:textId="77777777" w:rsidR="00B11981" w:rsidRPr="00A9643A" w:rsidRDefault="00B11981">
            <w:pPr>
              <w:rPr>
                <w:lang w:val="es-ES_tradnl"/>
              </w:rPr>
            </w:pPr>
          </w:p>
          <w:p w14:paraId="38414ADE" w14:textId="77777777" w:rsidR="00B11981" w:rsidRPr="00A9643A" w:rsidRDefault="00B11981">
            <w:pPr>
              <w:rPr>
                <w:lang w:val="es-ES_tradnl"/>
              </w:rPr>
            </w:pPr>
          </w:p>
          <w:p w14:paraId="3BE209EE" w14:textId="77777777" w:rsidR="00B11981" w:rsidRPr="00A9643A" w:rsidRDefault="00B11981">
            <w:pPr>
              <w:rPr>
                <w:lang w:val="es-ES_tradnl"/>
              </w:rPr>
            </w:pPr>
          </w:p>
          <w:p w14:paraId="69A3BCC9" w14:textId="77777777" w:rsidR="00B11981" w:rsidRPr="00A9643A" w:rsidRDefault="00B11981">
            <w:pPr>
              <w:rPr>
                <w:lang w:val="es-ES_tradnl"/>
              </w:rPr>
            </w:pPr>
          </w:p>
          <w:p w14:paraId="498E563E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0B92BEED" w14:textId="77777777">
        <w:trPr>
          <w:trHeight w:val="1320"/>
        </w:trPr>
        <w:tc>
          <w:tcPr>
            <w:tcW w:w="535" w:type="dxa"/>
          </w:tcPr>
          <w:p w14:paraId="3B53003E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7</w:t>
            </w:r>
          </w:p>
        </w:tc>
        <w:tc>
          <w:tcPr>
            <w:tcW w:w="4505" w:type="dxa"/>
          </w:tcPr>
          <w:p w14:paraId="7A3D2303" w14:textId="77777777" w:rsidR="00B11981" w:rsidRPr="000578DB" w:rsidRDefault="00E70BE5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Estadísticas e i</w:t>
            </w:r>
            <w:r w:rsidR="0006518E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nformación</w:t>
            </w:r>
          </w:p>
          <w:p w14:paraId="49CFF9C6" w14:textId="77777777" w:rsidR="00B11981" w:rsidRDefault="00E70BE5" w:rsidP="005D1BD2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¿Cuá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les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son algunas de las estadísticas e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información relevante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a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l problema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?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¿Dó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nde obtuvo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dicha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información?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</w:t>
            </w:r>
            <w:r w:rsidR="00074E3F" w:rsidRPr="000578DB">
              <w:rPr>
                <w:rFonts w:ascii="Comic Sans MS" w:hAnsi="Comic Sans MS"/>
                <w:color w:val="222222"/>
                <w:sz w:val="23"/>
                <w:szCs w:val="23"/>
                <w:lang w:val="es-ES_tradnl"/>
              </w:rPr>
              <w:t xml:space="preserve">Cómo podrían ayudarle? </w:t>
            </w:r>
            <w:r w:rsidRPr="000578DB">
              <w:rPr>
                <w:rFonts w:ascii="Comic Sans MS" w:hAnsi="Comic Sans MS"/>
                <w:color w:val="222222"/>
                <w:sz w:val="23"/>
                <w:szCs w:val="23"/>
                <w:lang w:val="es-ES_tradnl"/>
              </w:rPr>
              <w:t>¿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C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ó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mo</w:t>
            </w:r>
            <w:r w:rsidR="00074E3F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="005D1BD2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la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usar</w:t>
            </w:r>
            <w:r w:rsidR="005D1BD2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á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?</w:t>
            </w:r>
          </w:p>
          <w:p w14:paraId="55E6485B" w14:textId="77777777" w:rsidR="000578DB" w:rsidRPr="000578DB" w:rsidRDefault="000578DB" w:rsidP="005D1BD2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</w:p>
          <w:p w14:paraId="167517CA" w14:textId="70B7E534" w:rsidR="00502126" w:rsidRPr="000578DB" w:rsidRDefault="00502126" w:rsidP="005D1BD2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251E50DD" w14:textId="77777777" w:rsidR="00B11981" w:rsidRPr="00A9643A" w:rsidRDefault="00B11981">
            <w:pPr>
              <w:rPr>
                <w:lang w:val="es-ES_tradnl"/>
              </w:rPr>
            </w:pPr>
          </w:p>
          <w:p w14:paraId="1710F5C5" w14:textId="77777777" w:rsidR="00B11981" w:rsidRPr="00A9643A" w:rsidRDefault="00B11981">
            <w:pPr>
              <w:rPr>
                <w:lang w:val="es-ES_tradnl"/>
              </w:rPr>
            </w:pPr>
          </w:p>
          <w:p w14:paraId="00B144FC" w14:textId="77777777" w:rsidR="00B11981" w:rsidRPr="00A9643A" w:rsidRDefault="00B11981">
            <w:pPr>
              <w:rPr>
                <w:lang w:val="es-ES_tradnl"/>
              </w:rPr>
            </w:pPr>
          </w:p>
          <w:p w14:paraId="2BB036CA" w14:textId="77777777" w:rsidR="00B11981" w:rsidRPr="00A9643A" w:rsidRDefault="00B11981">
            <w:pPr>
              <w:rPr>
                <w:lang w:val="es-ES_tradnl"/>
              </w:rPr>
            </w:pPr>
          </w:p>
          <w:p w14:paraId="2232A28D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06FE7876" w14:textId="77777777">
        <w:tc>
          <w:tcPr>
            <w:tcW w:w="535" w:type="dxa"/>
          </w:tcPr>
          <w:p w14:paraId="17B32EB4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8</w:t>
            </w:r>
          </w:p>
        </w:tc>
        <w:tc>
          <w:tcPr>
            <w:tcW w:w="4505" w:type="dxa"/>
          </w:tcPr>
          <w:p w14:paraId="50136BBF" w14:textId="77777777" w:rsidR="00B11981" w:rsidRPr="000578DB" w:rsidRDefault="0006518E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Reportes</w:t>
            </w:r>
            <w:r w:rsidR="00E70BE5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 xml:space="preserve"> y a</w:t>
            </w: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rtículos</w:t>
            </w:r>
            <w:r w:rsidR="00E70BE5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 xml:space="preserve"> importantes</w:t>
            </w:r>
          </w:p>
          <w:p w14:paraId="4AADEF87" w14:textId="77777777" w:rsidR="00B11981" w:rsidRDefault="00E70BE5" w:rsidP="00E70BE5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¿Existen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reportes publicados, artículos de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periódicos o publicaciones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de interés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a su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problema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?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¿Cuá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les son los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mensajes o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hallazgos claves?</w:t>
            </w:r>
          </w:p>
          <w:p w14:paraId="64002201" w14:textId="77777777" w:rsidR="000578DB" w:rsidRPr="000578DB" w:rsidRDefault="000578DB" w:rsidP="00E70BE5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</w:p>
          <w:p w14:paraId="14195100" w14:textId="77777777" w:rsidR="00502126" w:rsidRPr="000578DB" w:rsidRDefault="00502126" w:rsidP="00E70BE5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2A451743" w14:textId="77777777" w:rsidR="00B11981" w:rsidRPr="00A9643A" w:rsidRDefault="00B11981">
            <w:pPr>
              <w:rPr>
                <w:lang w:val="es-ES_tradnl"/>
              </w:rPr>
            </w:pPr>
          </w:p>
          <w:p w14:paraId="379A29E6" w14:textId="77777777" w:rsidR="00B11981" w:rsidRPr="00A9643A" w:rsidRDefault="00B11981">
            <w:pPr>
              <w:rPr>
                <w:lang w:val="es-ES_tradnl"/>
              </w:rPr>
            </w:pPr>
          </w:p>
          <w:p w14:paraId="30463E1D" w14:textId="77777777" w:rsidR="00B11981" w:rsidRPr="00A9643A" w:rsidRDefault="00B11981">
            <w:pPr>
              <w:rPr>
                <w:lang w:val="es-ES_tradnl"/>
              </w:rPr>
            </w:pPr>
          </w:p>
          <w:p w14:paraId="11C9A50C" w14:textId="77777777" w:rsidR="00B11981" w:rsidRPr="00A9643A" w:rsidRDefault="00B11981">
            <w:pPr>
              <w:rPr>
                <w:lang w:val="es-ES_tradnl"/>
              </w:rPr>
            </w:pPr>
          </w:p>
          <w:p w14:paraId="7FCD6DE9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2D84A73B" w14:textId="77777777">
        <w:tc>
          <w:tcPr>
            <w:tcW w:w="535" w:type="dxa"/>
          </w:tcPr>
          <w:p w14:paraId="6B60013C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9</w:t>
            </w:r>
          </w:p>
        </w:tc>
        <w:tc>
          <w:tcPr>
            <w:tcW w:w="4505" w:type="dxa"/>
          </w:tcPr>
          <w:p w14:paraId="5D1C47BE" w14:textId="77777777" w:rsidR="00B11981" w:rsidRPr="000578DB" w:rsidRDefault="00E70BE5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Responsables de tomar d</w:t>
            </w:r>
            <w:r w:rsidR="0006518E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ecisiones</w:t>
            </w:r>
          </w:p>
          <w:p w14:paraId="0DCAFCA4" w14:textId="77777777" w:rsidR="00B11981" w:rsidRDefault="00E70BE5" w:rsidP="005C751D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¿Quiénes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desarrollan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las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políticas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sobre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este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problema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?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¿Qué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influye o </w:t>
            </w:r>
            <w:r w:rsidR="005C751D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puede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cambia</w:t>
            </w:r>
            <w:r w:rsidR="005C751D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r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sus decisiones? </w:t>
            </w:r>
            <w:r w:rsidR="005C751D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¿Có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mo </w:t>
            </w:r>
            <w:r w:rsidR="005C751D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podría usted tener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acceso a ellos?</w:t>
            </w:r>
          </w:p>
          <w:p w14:paraId="742559C0" w14:textId="77777777" w:rsidR="000578DB" w:rsidRPr="000578DB" w:rsidRDefault="000578DB" w:rsidP="005C751D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</w:p>
          <w:p w14:paraId="20F92210" w14:textId="77777777" w:rsidR="00502126" w:rsidRPr="000578DB" w:rsidRDefault="00502126" w:rsidP="005C751D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109C71B8" w14:textId="77777777" w:rsidR="00B11981" w:rsidRPr="00A9643A" w:rsidRDefault="00B11981">
            <w:pPr>
              <w:rPr>
                <w:lang w:val="es-ES_tradnl"/>
              </w:rPr>
            </w:pPr>
          </w:p>
          <w:p w14:paraId="5CC35245" w14:textId="77777777" w:rsidR="00B11981" w:rsidRPr="00A9643A" w:rsidRDefault="00B11981">
            <w:pPr>
              <w:rPr>
                <w:lang w:val="es-ES_tradnl"/>
              </w:rPr>
            </w:pPr>
          </w:p>
          <w:p w14:paraId="4C380445" w14:textId="77777777" w:rsidR="00B11981" w:rsidRPr="00A9643A" w:rsidRDefault="00B11981">
            <w:pPr>
              <w:rPr>
                <w:lang w:val="es-ES_tradnl"/>
              </w:rPr>
            </w:pPr>
          </w:p>
          <w:p w14:paraId="1C08B7CA" w14:textId="77777777" w:rsidR="00B11981" w:rsidRPr="00A9643A" w:rsidRDefault="00B11981">
            <w:pPr>
              <w:rPr>
                <w:lang w:val="es-ES_tradnl"/>
              </w:rPr>
            </w:pPr>
          </w:p>
          <w:p w14:paraId="157F895E" w14:textId="77777777" w:rsidR="00B11981" w:rsidRPr="00A9643A" w:rsidRDefault="00B11981">
            <w:pPr>
              <w:rPr>
                <w:lang w:val="es-ES_tradnl"/>
              </w:rPr>
            </w:pPr>
          </w:p>
          <w:p w14:paraId="58C58B7A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4EB2192D" w14:textId="77777777">
        <w:tc>
          <w:tcPr>
            <w:tcW w:w="535" w:type="dxa"/>
          </w:tcPr>
          <w:p w14:paraId="55104917" w14:textId="77777777" w:rsidR="00B11981" w:rsidRPr="00A9643A" w:rsidRDefault="007221A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10</w:t>
            </w:r>
          </w:p>
        </w:tc>
        <w:tc>
          <w:tcPr>
            <w:tcW w:w="4505" w:type="dxa"/>
          </w:tcPr>
          <w:p w14:paraId="6CD0DC35" w14:textId="77777777" w:rsidR="00B11981" w:rsidRPr="000578DB" w:rsidRDefault="005C751D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Sus r</w:t>
            </w:r>
            <w:r w:rsidR="0006518E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epresentantes</w:t>
            </w:r>
          </w:p>
          <w:p w14:paraId="3F4AD6F3" w14:textId="77777777" w:rsidR="00B11981" w:rsidRDefault="005C751D" w:rsidP="00FE298D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¿Quié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nes son sus representantes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electos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?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¿En qué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comités se encuentran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dichos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legisladores?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¿Cuá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l es su posición</w:t>
            </w:r>
            <w:r w:rsidR="00FE298D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sobre este tema?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</w:p>
          <w:p w14:paraId="57F10F56" w14:textId="77777777" w:rsidR="000578DB" w:rsidRPr="000578DB" w:rsidRDefault="000578DB" w:rsidP="00FE298D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</w:p>
          <w:p w14:paraId="239CC9D4" w14:textId="451CC35C" w:rsidR="00502126" w:rsidRPr="000578DB" w:rsidRDefault="00502126" w:rsidP="00FE298D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50F78522" w14:textId="77777777" w:rsidR="00B11981" w:rsidRPr="00A9643A" w:rsidRDefault="00B11981">
            <w:pPr>
              <w:rPr>
                <w:lang w:val="es-ES_tradnl"/>
              </w:rPr>
            </w:pPr>
          </w:p>
          <w:p w14:paraId="42BB4F41" w14:textId="77777777" w:rsidR="00B11981" w:rsidRPr="00A9643A" w:rsidRDefault="00B11981">
            <w:pPr>
              <w:rPr>
                <w:lang w:val="es-ES_tradnl"/>
              </w:rPr>
            </w:pPr>
          </w:p>
          <w:p w14:paraId="26DC4BA7" w14:textId="77777777" w:rsidR="00B11981" w:rsidRPr="00A9643A" w:rsidRDefault="00B11981">
            <w:pPr>
              <w:rPr>
                <w:lang w:val="es-ES_tradnl"/>
              </w:rPr>
            </w:pPr>
          </w:p>
          <w:p w14:paraId="6C4F13BE" w14:textId="77777777" w:rsidR="00B11981" w:rsidRPr="00A9643A" w:rsidRDefault="00B11981">
            <w:pPr>
              <w:rPr>
                <w:lang w:val="es-ES_tradnl"/>
              </w:rPr>
            </w:pPr>
          </w:p>
          <w:p w14:paraId="30B54434" w14:textId="77777777" w:rsidR="00B11981" w:rsidRPr="00A9643A" w:rsidRDefault="00B11981">
            <w:pPr>
              <w:rPr>
                <w:lang w:val="es-ES_tradnl"/>
              </w:rPr>
            </w:pPr>
          </w:p>
          <w:p w14:paraId="35065330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2CF3C649" w14:textId="77777777">
        <w:tc>
          <w:tcPr>
            <w:tcW w:w="535" w:type="dxa"/>
          </w:tcPr>
          <w:p w14:paraId="217CAACB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11</w:t>
            </w:r>
          </w:p>
        </w:tc>
        <w:tc>
          <w:tcPr>
            <w:tcW w:w="4505" w:type="dxa"/>
          </w:tcPr>
          <w:p w14:paraId="46B0E03F" w14:textId="77777777" w:rsidR="00B11981" w:rsidRPr="000578DB" w:rsidRDefault="005C751D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Medios de c</w:t>
            </w:r>
            <w:r w:rsidR="0006518E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omunicación</w:t>
            </w:r>
          </w:p>
          <w:p w14:paraId="35250B09" w14:textId="77777777" w:rsidR="00B11981" w:rsidRDefault="005C751D" w:rsidP="005C751D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¿Cuá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les son los medios de comunicación que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le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pueden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dar cobertura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?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¿Có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mo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puede llegar a ellos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?</w:t>
            </w:r>
          </w:p>
          <w:p w14:paraId="06EA425A" w14:textId="77777777" w:rsidR="000578DB" w:rsidRPr="000578DB" w:rsidRDefault="000578DB" w:rsidP="005C751D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</w:p>
          <w:p w14:paraId="0A97BB10" w14:textId="77777777" w:rsidR="00502126" w:rsidRPr="000578DB" w:rsidRDefault="00502126" w:rsidP="005C751D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79F0170C" w14:textId="77777777" w:rsidR="00B11981" w:rsidRPr="00A9643A" w:rsidRDefault="00B11981">
            <w:pPr>
              <w:rPr>
                <w:lang w:val="es-ES_tradnl"/>
              </w:rPr>
            </w:pPr>
          </w:p>
          <w:p w14:paraId="0AB11715" w14:textId="77777777" w:rsidR="00B11981" w:rsidRPr="00A9643A" w:rsidRDefault="00B11981">
            <w:pPr>
              <w:rPr>
                <w:lang w:val="es-ES_tradnl"/>
              </w:rPr>
            </w:pPr>
          </w:p>
          <w:p w14:paraId="46CF2D83" w14:textId="77777777" w:rsidR="00B11981" w:rsidRPr="00A9643A" w:rsidRDefault="00B11981">
            <w:pPr>
              <w:rPr>
                <w:lang w:val="es-ES_tradnl"/>
              </w:rPr>
            </w:pPr>
          </w:p>
          <w:p w14:paraId="1511CCDD" w14:textId="77777777" w:rsidR="00B11981" w:rsidRPr="00A9643A" w:rsidRDefault="00B11981">
            <w:pPr>
              <w:rPr>
                <w:lang w:val="es-ES_tradnl"/>
              </w:rPr>
            </w:pPr>
          </w:p>
          <w:p w14:paraId="66ECFEB1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55D5DCB4" w14:textId="77777777">
        <w:tc>
          <w:tcPr>
            <w:tcW w:w="535" w:type="dxa"/>
          </w:tcPr>
          <w:p w14:paraId="1F0AAD46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lastRenderedPageBreak/>
              <w:t>12</w:t>
            </w:r>
          </w:p>
        </w:tc>
        <w:tc>
          <w:tcPr>
            <w:tcW w:w="4505" w:type="dxa"/>
          </w:tcPr>
          <w:p w14:paraId="77A6063B" w14:textId="77777777" w:rsidR="00B11981" w:rsidRPr="000578DB" w:rsidRDefault="005C751D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Mensajes c</w:t>
            </w:r>
            <w:r w:rsidR="0006518E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laves</w:t>
            </w:r>
          </w:p>
          <w:p w14:paraId="374A014A" w14:textId="7B7F83EC" w:rsidR="00B11981" w:rsidRPr="000578DB" w:rsidRDefault="005C751D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Identifique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="00E17CD4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5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mensajes que usted quiere transmiti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r sobre sus metas o sus objetivos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. 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Expresarse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claramente en un leng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uaje accesible para todo tipo de público.(Ejemplo, “l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os costos 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para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dar mantenimiento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a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una silla de ruedas pueden 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llegar a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ser 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muy altos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. El 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gobierno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tiene que cubrir 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dichos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gastos para que los niños en sillas de r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uedas puedan moverse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”</w:t>
            </w:r>
            <w:r w:rsidR="00E17CD4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)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.</w:t>
            </w:r>
          </w:p>
          <w:p w14:paraId="2D205777" w14:textId="77777777" w:rsidR="007221AE" w:rsidRPr="000578DB" w:rsidRDefault="007221AE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4CC83311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1.</w:t>
            </w:r>
          </w:p>
          <w:p w14:paraId="375BEDEA" w14:textId="77777777" w:rsidR="00B11981" w:rsidRPr="00A9643A" w:rsidRDefault="00B11981">
            <w:pPr>
              <w:rPr>
                <w:lang w:val="es-ES_tradnl"/>
              </w:rPr>
            </w:pPr>
          </w:p>
          <w:p w14:paraId="5CC30292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2.</w:t>
            </w:r>
          </w:p>
          <w:p w14:paraId="40468FB4" w14:textId="77777777" w:rsidR="00B11981" w:rsidRPr="00A9643A" w:rsidRDefault="00B11981">
            <w:pPr>
              <w:rPr>
                <w:lang w:val="es-ES_tradnl"/>
              </w:rPr>
            </w:pPr>
          </w:p>
          <w:p w14:paraId="6E03BF1C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3.</w:t>
            </w:r>
          </w:p>
          <w:p w14:paraId="20C78365" w14:textId="77777777" w:rsidR="00B11981" w:rsidRPr="00A9643A" w:rsidRDefault="00B11981">
            <w:pPr>
              <w:rPr>
                <w:lang w:val="es-ES_tradnl"/>
              </w:rPr>
            </w:pPr>
          </w:p>
          <w:p w14:paraId="210874AA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4.</w:t>
            </w:r>
          </w:p>
          <w:p w14:paraId="5C704F5C" w14:textId="77777777" w:rsidR="00B11981" w:rsidRPr="00A9643A" w:rsidRDefault="00B11981">
            <w:pPr>
              <w:rPr>
                <w:lang w:val="es-ES_tradnl"/>
              </w:rPr>
            </w:pPr>
          </w:p>
          <w:p w14:paraId="5BA15FB3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5.</w:t>
            </w:r>
          </w:p>
          <w:p w14:paraId="58E149B7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66B1982F" w14:textId="77777777">
        <w:tc>
          <w:tcPr>
            <w:tcW w:w="535" w:type="dxa"/>
          </w:tcPr>
          <w:p w14:paraId="0880BC76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13</w:t>
            </w:r>
          </w:p>
        </w:tc>
        <w:tc>
          <w:tcPr>
            <w:tcW w:w="4505" w:type="dxa"/>
          </w:tcPr>
          <w:p w14:paraId="4DCAB0E4" w14:textId="77777777" w:rsidR="00B11981" w:rsidRPr="000578DB" w:rsidRDefault="00074E3F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Táctic</w:t>
            </w:r>
            <w:r w:rsidR="0006518E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as</w:t>
            </w:r>
          </w:p>
          <w:p w14:paraId="73F0F33E" w14:textId="77777777" w:rsidR="00B11981" w:rsidRPr="000578DB" w:rsidRDefault="00B43357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¿Có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mo va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a comunicar 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u mensaje?</w:t>
            </w:r>
          </w:p>
          <w:p w14:paraId="7DB0783F" w14:textId="77777777" w:rsidR="00B11981" w:rsidRPr="000578DB" w:rsidRDefault="00B11981">
            <w:pPr>
              <w:rPr>
                <w:sz w:val="23"/>
                <w:szCs w:val="23"/>
                <w:lang w:val="es-ES_tradnl"/>
              </w:rPr>
            </w:pPr>
          </w:p>
          <w:p w14:paraId="76020A49" w14:textId="77777777" w:rsidR="00B11981" w:rsidRPr="000578DB" w:rsidRDefault="0006518E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Por ejemplo, 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por escrito, </w:t>
            </w:r>
            <w:r w:rsidR="00B4335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por medio de un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testimonio?</w:t>
            </w:r>
          </w:p>
        </w:tc>
        <w:tc>
          <w:tcPr>
            <w:tcW w:w="5400" w:type="dxa"/>
          </w:tcPr>
          <w:p w14:paraId="47518708" w14:textId="77777777" w:rsidR="00B11981" w:rsidRPr="00A9643A" w:rsidRDefault="00B11981">
            <w:pPr>
              <w:rPr>
                <w:lang w:val="es-ES_tradnl"/>
              </w:rPr>
            </w:pPr>
          </w:p>
          <w:p w14:paraId="1DB62922" w14:textId="77777777" w:rsidR="00B11981" w:rsidRPr="00A9643A" w:rsidRDefault="00B11981">
            <w:pPr>
              <w:rPr>
                <w:lang w:val="es-ES_tradnl"/>
              </w:rPr>
            </w:pPr>
          </w:p>
          <w:p w14:paraId="7054AE0D" w14:textId="77777777" w:rsidR="00B11981" w:rsidRPr="00A9643A" w:rsidRDefault="00B11981">
            <w:pPr>
              <w:rPr>
                <w:lang w:val="es-ES_tradnl"/>
              </w:rPr>
            </w:pPr>
          </w:p>
          <w:p w14:paraId="7BA62B78" w14:textId="77777777" w:rsidR="00B11981" w:rsidRPr="00A9643A" w:rsidRDefault="00B11981">
            <w:pPr>
              <w:rPr>
                <w:lang w:val="es-ES_tradnl"/>
              </w:rPr>
            </w:pPr>
          </w:p>
          <w:p w14:paraId="30DE9973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2B8D072C" w14:textId="77777777">
        <w:tc>
          <w:tcPr>
            <w:tcW w:w="535" w:type="dxa"/>
          </w:tcPr>
          <w:p w14:paraId="462820E2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14</w:t>
            </w:r>
          </w:p>
        </w:tc>
        <w:tc>
          <w:tcPr>
            <w:tcW w:w="4505" w:type="dxa"/>
          </w:tcPr>
          <w:p w14:paraId="0C8267D4" w14:textId="77777777" w:rsidR="00B11981" w:rsidRPr="000578DB" w:rsidRDefault="0006518E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Recursos</w:t>
            </w:r>
          </w:p>
          <w:p w14:paraId="01D5EECF" w14:textId="77777777" w:rsidR="00B11981" w:rsidRPr="000578DB" w:rsidRDefault="00B43357" w:rsidP="00B43357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¿Qué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recursos va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a necesitar para exponer su problema 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(por ejemplo,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dinero, materiales de oficina, pagar empleados, voluntarios)?</w:t>
            </w:r>
            <w:r w:rsidR="00074E3F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¿Con qué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recursos ya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cuenta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?</w:t>
            </w:r>
          </w:p>
        </w:tc>
        <w:tc>
          <w:tcPr>
            <w:tcW w:w="5400" w:type="dxa"/>
          </w:tcPr>
          <w:p w14:paraId="073736EC" w14:textId="77777777" w:rsidR="00B11981" w:rsidRPr="00A9643A" w:rsidRDefault="00B11981">
            <w:pPr>
              <w:rPr>
                <w:lang w:val="es-ES_tradnl"/>
              </w:rPr>
            </w:pPr>
          </w:p>
          <w:p w14:paraId="6C42A64B" w14:textId="77777777" w:rsidR="00B11981" w:rsidRPr="00A9643A" w:rsidRDefault="00B11981">
            <w:pPr>
              <w:rPr>
                <w:lang w:val="es-ES_tradnl"/>
              </w:rPr>
            </w:pPr>
          </w:p>
          <w:p w14:paraId="53F282AC" w14:textId="77777777" w:rsidR="00B11981" w:rsidRPr="00A9643A" w:rsidRDefault="00B11981">
            <w:pPr>
              <w:rPr>
                <w:lang w:val="es-ES_tradnl"/>
              </w:rPr>
            </w:pPr>
          </w:p>
          <w:p w14:paraId="198BDFB9" w14:textId="77777777" w:rsidR="00B11981" w:rsidRPr="00A9643A" w:rsidRDefault="00B11981">
            <w:pPr>
              <w:rPr>
                <w:lang w:val="es-ES_tradnl"/>
              </w:rPr>
            </w:pPr>
          </w:p>
          <w:p w14:paraId="26126A84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24D3897F" w14:textId="77777777">
        <w:tc>
          <w:tcPr>
            <w:tcW w:w="535" w:type="dxa"/>
          </w:tcPr>
          <w:p w14:paraId="5C58E5D2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15</w:t>
            </w:r>
          </w:p>
        </w:tc>
        <w:tc>
          <w:tcPr>
            <w:tcW w:w="4505" w:type="dxa"/>
          </w:tcPr>
          <w:p w14:paraId="59758407" w14:textId="77777777" w:rsidR="00B11981" w:rsidRPr="000578DB" w:rsidRDefault="0006518E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Actividades</w:t>
            </w:r>
          </w:p>
          <w:p w14:paraId="0C56D91D" w14:textId="2AA8810C" w:rsidR="00B11981" w:rsidRPr="000578DB" w:rsidRDefault="00B43357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¿Qué actividades usará para exponer su problema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, alcanzar sus metas,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interesar a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los medios, mostrar fuerza ante los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legisladores, etc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.</w:t>
            </w:r>
            <w:r w:rsidR="001B3E09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?</w:t>
            </w:r>
          </w:p>
          <w:p w14:paraId="7AD3D578" w14:textId="77777777" w:rsidR="00B11981" w:rsidRPr="000578DB" w:rsidRDefault="00B43357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Por ejemplo, eventos de recaudación de fondos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,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manifestaciones, p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anfletos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.</w:t>
            </w:r>
          </w:p>
          <w:p w14:paraId="2BB155AE" w14:textId="77777777" w:rsidR="00B11981" w:rsidRPr="000578DB" w:rsidRDefault="00B11981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4D30BC11" w14:textId="77777777" w:rsidR="00B11981" w:rsidRPr="00A9643A" w:rsidRDefault="00B11981">
            <w:pPr>
              <w:rPr>
                <w:lang w:val="es-ES_tradnl"/>
              </w:rPr>
            </w:pPr>
          </w:p>
          <w:p w14:paraId="61ABB96E" w14:textId="77777777" w:rsidR="00B11981" w:rsidRPr="00A9643A" w:rsidRDefault="00B11981">
            <w:pPr>
              <w:rPr>
                <w:lang w:val="es-ES_tradnl"/>
              </w:rPr>
            </w:pPr>
          </w:p>
          <w:p w14:paraId="13F5A853" w14:textId="77777777" w:rsidR="00B11981" w:rsidRPr="00A9643A" w:rsidRDefault="00B11981">
            <w:pPr>
              <w:rPr>
                <w:lang w:val="es-ES_tradnl"/>
              </w:rPr>
            </w:pPr>
          </w:p>
          <w:p w14:paraId="52473930" w14:textId="77777777" w:rsidR="00B11981" w:rsidRPr="00A9643A" w:rsidRDefault="00B11981">
            <w:pPr>
              <w:rPr>
                <w:lang w:val="es-ES_tradnl"/>
              </w:rPr>
            </w:pPr>
          </w:p>
          <w:p w14:paraId="1169D9C1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26470607" w14:textId="77777777">
        <w:tc>
          <w:tcPr>
            <w:tcW w:w="535" w:type="dxa"/>
          </w:tcPr>
          <w:p w14:paraId="624E9272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16</w:t>
            </w:r>
          </w:p>
        </w:tc>
        <w:tc>
          <w:tcPr>
            <w:tcW w:w="4505" w:type="dxa"/>
          </w:tcPr>
          <w:p w14:paraId="7B54F9ED" w14:textId="77777777" w:rsidR="00B11981" w:rsidRPr="000578DB" w:rsidRDefault="00DE19C8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Cronología</w:t>
            </w:r>
          </w:p>
          <w:p w14:paraId="7E72BD65" w14:textId="77777777" w:rsidR="00B11981" w:rsidRDefault="0006518E" w:rsidP="00237530">
            <w:pPr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Trazar una línea </w:t>
            </w:r>
            <w:r w:rsidR="000311A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cronológica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</w:t>
            </w:r>
            <w:r w:rsidR="000311A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que sea </w:t>
            </w:r>
            <w:r w:rsidR="0012018A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realista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para </w:t>
            </w:r>
            <w:r w:rsidR="000311A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el desarrollo de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sus actividad</w:t>
            </w:r>
            <w:r w:rsidR="00074E3F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es.</w:t>
            </w:r>
            <w:r w:rsidR="000311A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¿Cuántas semanas, meses</w:t>
            </w:r>
            <w:r w:rsidR="00074E3F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o añ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os va a necesitar para realizar el trabajo?</w:t>
            </w:r>
            <w:r w:rsidR="000311A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Piense en có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mo va a dividir las actividades </w:t>
            </w:r>
            <w:r w:rsidR="0012018A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durante ese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tiempo.</w:t>
            </w:r>
          </w:p>
          <w:p w14:paraId="0604E320" w14:textId="34CB04E4" w:rsidR="000578DB" w:rsidRPr="000578DB" w:rsidRDefault="000578DB" w:rsidP="00237530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5400" w:type="dxa"/>
          </w:tcPr>
          <w:p w14:paraId="0489F701" w14:textId="77777777" w:rsidR="00B11981" w:rsidRPr="00A9643A" w:rsidRDefault="00B11981">
            <w:pPr>
              <w:rPr>
                <w:lang w:val="es-ES_tradnl"/>
              </w:rPr>
            </w:pPr>
          </w:p>
          <w:p w14:paraId="3BD59391" w14:textId="77777777" w:rsidR="00B11981" w:rsidRPr="00A9643A" w:rsidRDefault="00B11981">
            <w:pPr>
              <w:rPr>
                <w:lang w:val="es-ES_tradnl"/>
              </w:rPr>
            </w:pPr>
          </w:p>
          <w:p w14:paraId="0B8AEFFB" w14:textId="77777777" w:rsidR="00B11981" w:rsidRPr="00A9643A" w:rsidRDefault="00B11981">
            <w:pPr>
              <w:rPr>
                <w:lang w:val="es-ES_tradnl"/>
              </w:rPr>
            </w:pPr>
          </w:p>
          <w:p w14:paraId="6C251C8A" w14:textId="77777777" w:rsidR="00B11981" w:rsidRPr="00A9643A" w:rsidRDefault="00B11981">
            <w:pPr>
              <w:rPr>
                <w:lang w:val="es-ES_tradnl"/>
              </w:rPr>
            </w:pPr>
          </w:p>
          <w:p w14:paraId="66C4C85A" w14:textId="77777777" w:rsidR="00B11981" w:rsidRPr="00A9643A" w:rsidRDefault="00B11981">
            <w:pPr>
              <w:rPr>
                <w:lang w:val="es-ES_tradnl"/>
              </w:rPr>
            </w:pPr>
          </w:p>
        </w:tc>
      </w:tr>
      <w:tr w:rsidR="00B11981" w:rsidRPr="00A9643A" w14:paraId="6DF4A1B2" w14:textId="77777777">
        <w:tc>
          <w:tcPr>
            <w:tcW w:w="535" w:type="dxa"/>
          </w:tcPr>
          <w:p w14:paraId="0DBF1283" w14:textId="77777777" w:rsidR="00B11981" w:rsidRPr="00A9643A" w:rsidRDefault="0006518E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lastRenderedPageBreak/>
              <w:t>17</w:t>
            </w:r>
          </w:p>
        </w:tc>
        <w:tc>
          <w:tcPr>
            <w:tcW w:w="4505" w:type="dxa"/>
          </w:tcPr>
          <w:p w14:paraId="7635E881" w14:textId="77777777" w:rsidR="00B11981" w:rsidRPr="000578DB" w:rsidRDefault="000311A7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Medición</w:t>
            </w:r>
            <w:r w:rsidR="0006518E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 xml:space="preserve"> </w:t>
            </w: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d</w:t>
            </w:r>
            <w:r w:rsidR="0006518E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 xml:space="preserve">el </w:t>
            </w:r>
            <w:r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é</w:t>
            </w:r>
            <w:r w:rsidR="00DE19C8" w:rsidRPr="000578DB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  <w:lang w:val="es-ES_tradnl"/>
              </w:rPr>
              <w:t>xito</w:t>
            </w:r>
          </w:p>
          <w:p w14:paraId="0D25908E" w14:textId="6B87772B" w:rsidR="00B11981" w:rsidRPr="000578DB" w:rsidRDefault="000311A7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¿Có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mo va a evaluar su proyecto?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¿Có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mo va a saber si tuvo éxito? Aparte de lograr sus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objetivos, ¿qué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otros resultados 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serían</w:t>
            </w:r>
            <w:r w:rsidR="0006518E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deseables o demostrarían éxito?</w:t>
            </w:r>
          </w:p>
          <w:p w14:paraId="75275C71" w14:textId="77777777" w:rsidR="00B11981" w:rsidRPr="000578DB" w:rsidRDefault="00B11981">
            <w:pPr>
              <w:rPr>
                <w:sz w:val="23"/>
                <w:szCs w:val="23"/>
                <w:lang w:val="es-ES_tradnl"/>
              </w:rPr>
            </w:pPr>
          </w:p>
          <w:p w14:paraId="0212587C" w14:textId="77777777" w:rsidR="00B11981" w:rsidRPr="000578DB" w:rsidRDefault="0006518E" w:rsidP="000311A7">
            <w:pPr>
              <w:rPr>
                <w:sz w:val="23"/>
                <w:szCs w:val="23"/>
                <w:lang w:val="es-ES_tradnl"/>
              </w:rPr>
            </w:pP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Ej</w:t>
            </w:r>
            <w:r w:rsidR="000311A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emplo,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X # de gente se unen al grupo en x # de meses, resultados positivos en encuestas, ya sea si las </w:t>
            </w:r>
            <w:r w:rsidR="000311A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políticas cambiaran o fuera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n influenciadas, </w:t>
            </w:r>
            <w:r w:rsidR="000311A7"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>cobertura</w:t>
            </w:r>
            <w:r w:rsidRPr="000578DB">
              <w:rPr>
                <w:rFonts w:ascii="Comic Sans MS" w:eastAsia="Comic Sans MS" w:hAnsi="Comic Sans MS" w:cs="Comic Sans MS"/>
                <w:sz w:val="23"/>
                <w:szCs w:val="23"/>
                <w:lang w:val="es-ES_tradnl"/>
              </w:rPr>
              <w:t xml:space="preserve"> de medios, etc.</w:t>
            </w:r>
          </w:p>
        </w:tc>
        <w:tc>
          <w:tcPr>
            <w:tcW w:w="5400" w:type="dxa"/>
          </w:tcPr>
          <w:p w14:paraId="14D94339" w14:textId="77777777" w:rsidR="00B11981" w:rsidRPr="00A9643A" w:rsidRDefault="00B11981">
            <w:pPr>
              <w:rPr>
                <w:lang w:val="es-ES_tradnl"/>
              </w:rPr>
            </w:pPr>
          </w:p>
        </w:tc>
      </w:tr>
    </w:tbl>
    <w:p w14:paraId="5CEC1F26" w14:textId="77777777" w:rsidR="00B11981" w:rsidRPr="00A9643A" w:rsidRDefault="00B11981">
      <w:pPr>
        <w:rPr>
          <w:lang w:val="es-ES_tradnl"/>
        </w:rPr>
      </w:pPr>
    </w:p>
    <w:p w14:paraId="69251B2E" w14:textId="4F90956B" w:rsidR="00502126" w:rsidRDefault="00502126">
      <w:pPr>
        <w:rPr>
          <w:rFonts w:ascii="Comic Sans MS" w:eastAsia="Comic Sans MS" w:hAnsi="Comic Sans MS" w:cs="Comic Sans MS"/>
          <w:b/>
          <w:smallCaps/>
          <w:sz w:val="28"/>
          <w:szCs w:val="28"/>
          <w:lang w:val="es-ES_tradnl"/>
        </w:rPr>
      </w:pPr>
      <w:r>
        <w:rPr>
          <w:rFonts w:ascii="Comic Sans MS" w:eastAsia="Comic Sans MS" w:hAnsi="Comic Sans MS" w:cs="Comic Sans MS"/>
          <w:b/>
          <w:smallCaps/>
          <w:sz w:val="28"/>
          <w:szCs w:val="28"/>
          <w:lang w:val="es-ES_tradnl"/>
        </w:rPr>
        <w:br w:type="page"/>
      </w:r>
    </w:p>
    <w:p w14:paraId="78C0FE50" w14:textId="77777777" w:rsidR="00502126" w:rsidRDefault="00502126">
      <w:pPr>
        <w:jc w:val="center"/>
        <w:rPr>
          <w:rFonts w:ascii="Comic Sans MS" w:eastAsia="Comic Sans MS" w:hAnsi="Comic Sans MS" w:cs="Comic Sans MS"/>
          <w:b/>
          <w:smallCaps/>
          <w:sz w:val="28"/>
          <w:szCs w:val="28"/>
          <w:lang w:val="es-ES_tradnl"/>
        </w:rPr>
      </w:pPr>
    </w:p>
    <w:p w14:paraId="1F772BD1" w14:textId="77777777" w:rsidR="00B11981" w:rsidRPr="00A9643A" w:rsidRDefault="00D14BE3">
      <w:pPr>
        <w:jc w:val="center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smallCaps/>
          <w:sz w:val="28"/>
          <w:szCs w:val="28"/>
          <w:lang w:val="es-ES_tradnl"/>
        </w:rPr>
        <w:t>1.6. MI</w:t>
      </w:r>
      <w:r w:rsidR="00C838A1" w:rsidRPr="00A9643A">
        <w:rPr>
          <w:rFonts w:ascii="Comic Sans MS" w:eastAsia="Comic Sans MS" w:hAnsi="Comic Sans MS" w:cs="Comic Sans MS"/>
          <w:b/>
          <w:smallCaps/>
          <w:sz w:val="28"/>
          <w:szCs w:val="28"/>
          <w:lang w:val="es-ES_tradnl"/>
        </w:rPr>
        <w:t>S PROBLEMAS</w:t>
      </w:r>
    </w:p>
    <w:p w14:paraId="39D8AFF1" w14:textId="77777777" w:rsidR="00B11981" w:rsidRPr="00A9643A" w:rsidRDefault="00B11981">
      <w:pPr>
        <w:jc w:val="center"/>
        <w:rPr>
          <w:lang w:val="es-ES_tradnl"/>
        </w:rPr>
      </w:pPr>
    </w:p>
    <w:p w14:paraId="48E2812C" w14:textId="662ACAC9" w:rsidR="00B11981" w:rsidRPr="00A9643A" w:rsidRDefault="0006518E">
      <w:pPr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NOMBRE:</w:t>
      </w:r>
      <w:r w:rsidR="00237530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___</w:t>
      </w:r>
      <w:r w:rsidR="00BC00E8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___________________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______________________</w:t>
      </w:r>
    </w:p>
    <w:p w14:paraId="34825FE8" w14:textId="77777777" w:rsidR="00B11981" w:rsidRPr="00A9643A" w:rsidRDefault="00B11981">
      <w:pPr>
        <w:rPr>
          <w:lang w:val="es-ES_tradnl"/>
        </w:rPr>
      </w:pPr>
    </w:p>
    <w:p w14:paraId="08A628D7" w14:textId="77777777" w:rsidR="00BC00E8" w:rsidRPr="00A9643A" w:rsidRDefault="00BC00E8">
      <w:pPr>
        <w:rPr>
          <w:lang w:val="es-ES_tradnl"/>
        </w:rPr>
      </w:pPr>
    </w:p>
    <w:p w14:paraId="6979869C" w14:textId="026E4185" w:rsidR="00B11981" w:rsidRPr="00A9643A" w:rsidRDefault="00D14BE3">
      <w:pPr>
        <w:numPr>
          <w:ilvl w:val="0"/>
          <w:numId w:val="1"/>
        </w:numPr>
        <w:ind w:hanging="720"/>
        <w:rPr>
          <w:rFonts w:ascii="Arial" w:eastAsia="Arial" w:hAnsi="Arial" w:cs="Arial"/>
          <w:sz w:val="28"/>
          <w:szCs w:val="28"/>
          <w:lang w:val="es-ES_tradnl"/>
        </w:rPr>
      </w:pP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>¿Qué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 </w:t>
      </w:r>
      <w:r w:rsidR="00237530">
        <w:rPr>
          <w:rFonts w:ascii="Arial" w:eastAsia="Arial" w:hAnsi="Arial" w:cs="Arial"/>
          <w:b/>
          <w:sz w:val="28"/>
          <w:szCs w:val="28"/>
          <w:lang w:val="es-ES_tradnl"/>
        </w:rPr>
        <w:t>temas son</w:t>
      </w:r>
      <w:r w:rsidR="00237530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 </w:t>
      </w: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>importante</w:t>
      </w:r>
      <w:r w:rsidR="00237530">
        <w:rPr>
          <w:rFonts w:ascii="Arial" w:eastAsia="Arial" w:hAnsi="Arial" w:cs="Arial"/>
          <w:b/>
          <w:sz w:val="28"/>
          <w:szCs w:val="28"/>
          <w:lang w:val="es-ES_tradnl"/>
        </w:rPr>
        <w:t>s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 para mi? </w:t>
      </w: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>¿Cuá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>les son algunas cosas que me gustaría cambiar o mejorar?</w:t>
      </w:r>
      <w:r w:rsidR="00502126">
        <w:rPr>
          <w:rFonts w:ascii="Arial" w:eastAsia="Arial" w:hAnsi="Arial" w:cs="Arial"/>
          <w:b/>
          <w:sz w:val="28"/>
          <w:szCs w:val="28"/>
          <w:lang w:val="es-ES_tradnl"/>
        </w:rPr>
        <w:br/>
      </w:r>
    </w:p>
    <w:p w14:paraId="762E0BF3" w14:textId="77777777" w:rsidR="00B11981" w:rsidRPr="00A9643A" w:rsidRDefault="00B11981">
      <w:pPr>
        <w:numPr>
          <w:ilvl w:val="0"/>
          <w:numId w:val="3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5F8D5E17" w14:textId="77777777" w:rsidR="00B11981" w:rsidRPr="00A9643A" w:rsidRDefault="00B11981">
      <w:pPr>
        <w:ind w:left="720"/>
        <w:rPr>
          <w:lang w:val="es-ES_tradnl"/>
        </w:rPr>
      </w:pPr>
    </w:p>
    <w:p w14:paraId="4D5F7916" w14:textId="77777777" w:rsidR="00B11981" w:rsidRPr="00A9643A" w:rsidRDefault="00B11981">
      <w:pPr>
        <w:ind w:left="720"/>
        <w:rPr>
          <w:lang w:val="es-ES_tradnl"/>
        </w:rPr>
      </w:pPr>
    </w:p>
    <w:p w14:paraId="62B52DF0" w14:textId="77777777" w:rsidR="00B11981" w:rsidRPr="00A9643A" w:rsidRDefault="00B11981">
      <w:pPr>
        <w:numPr>
          <w:ilvl w:val="0"/>
          <w:numId w:val="3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5BB02E12" w14:textId="77777777" w:rsidR="00B11981" w:rsidRPr="00A9643A" w:rsidRDefault="00B11981">
      <w:pPr>
        <w:ind w:left="720"/>
        <w:rPr>
          <w:lang w:val="es-ES_tradnl"/>
        </w:rPr>
      </w:pPr>
    </w:p>
    <w:p w14:paraId="10E4593C" w14:textId="77777777" w:rsidR="00B11981" w:rsidRPr="00A9643A" w:rsidRDefault="00B11981">
      <w:pPr>
        <w:ind w:left="720"/>
        <w:rPr>
          <w:lang w:val="es-ES_tradnl"/>
        </w:rPr>
      </w:pPr>
    </w:p>
    <w:p w14:paraId="23400D78" w14:textId="77777777" w:rsidR="00B11981" w:rsidRPr="00A9643A" w:rsidRDefault="00B11981">
      <w:pPr>
        <w:numPr>
          <w:ilvl w:val="0"/>
          <w:numId w:val="3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6B5170AF" w14:textId="77777777" w:rsidR="00B11981" w:rsidRPr="00A9643A" w:rsidRDefault="00B11981">
      <w:pPr>
        <w:rPr>
          <w:lang w:val="es-ES_tradnl"/>
        </w:rPr>
      </w:pPr>
    </w:p>
    <w:p w14:paraId="2E5CDD57" w14:textId="77777777" w:rsidR="00B11981" w:rsidRPr="00A9643A" w:rsidRDefault="00B11981">
      <w:pPr>
        <w:rPr>
          <w:lang w:val="es-ES_tradnl"/>
        </w:rPr>
      </w:pPr>
    </w:p>
    <w:p w14:paraId="3BA41E82" w14:textId="2224F63E" w:rsidR="00B11981" w:rsidRPr="00A9643A" w:rsidRDefault="00D14BE3">
      <w:pPr>
        <w:numPr>
          <w:ilvl w:val="0"/>
          <w:numId w:val="1"/>
        </w:numPr>
        <w:ind w:hanging="720"/>
        <w:rPr>
          <w:rFonts w:ascii="Arial" w:eastAsia="Arial" w:hAnsi="Arial" w:cs="Arial"/>
          <w:sz w:val="28"/>
          <w:szCs w:val="28"/>
          <w:lang w:val="es-ES_tradnl"/>
        </w:rPr>
      </w:pP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>¿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>Por</w:t>
      </w: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 qué</w:t>
      </w:r>
      <w:r w:rsidR="00C773E9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 son </w:t>
      </w:r>
      <w:r w:rsidR="001C013F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importantes </w:t>
      </w:r>
      <w:r w:rsidR="00C773E9" w:rsidRPr="00A9643A">
        <w:rPr>
          <w:rFonts w:ascii="Arial" w:eastAsia="Arial" w:hAnsi="Arial" w:cs="Arial"/>
          <w:b/>
          <w:sz w:val="28"/>
          <w:szCs w:val="28"/>
          <w:lang w:val="es-ES_tradnl"/>
        </w:rPr>
        <w:t>est</w:t>
      </w:r>
      <w:r w:rsidR="00237530">
        <w:rPr>
          <w:rFonts w:ascii="Arial" w:eastAsia="Arial" w:hAnsi="Arial" w:cs="Arial"/>
          <w:b/>
          <w:sz w:val="28"/>
          <w:szCs w:val="28"/>
          <w:lang w:val="es-ES_tradnl"/>
        </w:rPr>
        <w:t>o</w:t>
      </w:r>
      <w:r w:rsidR="00C773E9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s </w:t>
      </w:r>
      <w:r w:rsidR="00237530">
        <w:rPr>
          <w:rFonts w:ascii="Arial" w:eastAsia="Arial" w:hAnsi="Arial" w:cs="Arial"/>
          <w:b/>
          <w:sz w:val="28"/>
          <w:szCs w:val="28"/>
          <w:lang w:val="es-ES_tradnl"/>
        </w:rPr>
        <w:t>temas</w:t>
      </w:r>
      <w:r w:rsidR="00237530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 </w:t>
      </w:r>
      <w:r w:rsidR="00C773E9" w:rsidRPr="00A9643A">
        <w:rPr>
          <w:rFonts w:ascii="Arial" w:eastAsia="Arial" w:hAnsi="Arial" w:cs="Arial"/>
          <w:b/>
          <w:sz w:val="28"/>
          <w:szCs w:val="28"/>
          <w:lang w:val="es-ES_tradnl"/>
        </w:rPr>
        <w:t>o mejor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>as?</w:t>
      </w:r>
    </w:p>
    <w:p w14:paraId="22333B25" w14:textId="77777777" w:rsidR="00B11981" w:rsidRPr="00A9643A" w:rsidRDefault="00B11981">
      <w:pPr>
        <w:ind w:left="360"/>
        <w:rPr>
          <w:lang w:val="es-ES_tradnl"/>
        </w:rPr>
      </w:pPr>
    </w:p>
    <w:p w14:paraId="2270ACB8" w14:textId="77777777" w:rsidR="00B11981" w:rsidRPr="00A9643A" w:rsidRDefault="00B11981">
      <w:pPr>
        <w:numPr>
          <w:ilvl w:val="1"/>
          <w:numId w:val="5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579EE41C" w14:textId="77777777" w:rsidR="00B11981" w:rsidRPr="00A9643A" w:rsidRDefault="00B11981">
      <w:pPr>
        <w:rPr>
          <w:lang w:val="es-ES_tradnl"/>
        </w:rPr>
      </w:pPr>
    </w:p>
    <w:p w14:paraId="05A1FB24" w14:textId="77777777" w:rsidR="00B11981" w:rsidRPr="00A9643A" w:rsidRDefault="00B11981">
      <w:pPr>
        <w:rPr>
          <w:lang w:val="es-ES_tradnl"/>
        </w:rPr>
      </w:pPr>
    </w:p>
    <w:p w14:paraId="322C35F2" w14:textId="77777777" w:rsidR="00B11981" w:rsidRPr="00A9643A" w:rsidRDefault="00B11981">
      <w:pPr>
        <w:numPr>
          <w:ilvl w:val="1"/>
          <w:numId w:val="5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651E62A6" w14:textId="77777777" w:rsidR="00B11981" w:rsidRPr="00A9643A" w:rsidRDefault="00B11981">
      <w:pPr>
        <w:rPr>
          <w:lang w:val="es-ES_tradnl"/>
        </w:rPr>
      </w:pPr>
    </w:p>
    <w:p w14:paraId="59BB5D0F" w14:textId="77777777" w:rsidR="00B11981" w:rsidRPr="00A9643A" w:rsidRDefault="00B11981">
      <w:pPr>
        <w:rPr>
          <w:lang w:val="es-ES_tradnl"/>
        </w:rPr>
      </w:pPr>
    </w:p>
    <w:p w14:paraId="03EDF1BA" w14:textId="77777777" w:rsidR="00B11981" w:rsidRPr="00A9643A" w:rsidRDefault="00B11981">
      <w:pPr>
        <w:numPr>
          <w:ilvl w:val="1"/>
          <w:numId w:val="5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5A5F27EA" w14:textId="77777777" w:rsidR="00B11981" w:rsidRPr="00A9643A" w:rsidRDefault="00B11981">
      <w:pPr>
        <w:rPr>
          <w:lang w:val="es-ES_tradnl"/>
        </w:rPr>
      </w:pPr>
    </w:p>
    <w:p w14:paraId="0F8B1075" w14:textId="77777777" w:rsidR="00B11981" w:rsidRPr="00A9643A" w:rsidRDefault="00B11981">
      <w:pPr>
        <w:rPr>
          <w:lang w:val="es-ES_tradnl"/>
        </w:rPr>
      </w:pPr>
    </w:p>
    <w:p w14:paraId="650300D0" w14:textId="77777777" w:rsidR="00B11981" w:rsidRPr="00A9643A" w:rsidRDefault="00C773E9">
      <w:pPr>
        <w:numPr>
          <w:ilvl w:val="0"/>
          <w:numId w:val="1"/>
        </w:numPr>
        <w:ind w:hanging="720"/>
        <w:rPr>
          <w:rFonts w:ascii="Arial" w:eastAsia="Arial" w:hAnsi="Arial" w:cs="Arial"/>
          <w:sz w:val="28"/>
          <w:szCs w:val="28"/>
          <w:lang w:val="es-ES_tradnl"/>
        </w:rPr>
      </w:pP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>¿A quié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nes </w:t>
      </w: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>afectan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 estos </w:t>
      </w: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>problemas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>?</w:t>
      </w:r>
    </w:p>
    <w:p w14:paraId="3F432120" w14:textId="77777777" w:rsidR="00B11981" w:rsidRPr="00A9643A" w:rsidRDefault="00B11981">
      <w:pPr>
        <w:ind w:left="360"/>
        <w:rPr>
          <w:lang w:val="es-ES_tradnl"/>
        </w:rPr>
      </w:pPr>
    </w:p>
    <w:p w14:paraId="0D5AA23E" w14:textId="77777777" w:rsidR="00B11981" w:rsidRPr="00A9643A" w:rsidRDefault="00B11981">
      <w:pPr>
        <w:numPr>
          <w:ilvl w:val="1"/>
          <w:numId w:val="7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690EE14A" w14:textId="77777777" w:rsidR="00B11981" w:rsidRPr="00A9643A" w:rsidRDefault="00B11981">
      <w:pPr>
        <w:rPr>
          <w:lang w:val="es-ES_tradnl"/>
        </w:rPr>
      </w:pPr>
    </w:p>
    <w:p w14:paraId="7AE5B9A2" w14:textId="77777777" w:rsidR="00B11981" w:rsidRPr="00A9643A" w:rsidRDefault="00B11981">
      <w:pPr>
        <w:rPr>
          <w:lang w:val="es-ES_tradnl"/>
        </w:rPr>
      </w:pPr>
    </w:p>
    <w:p w14:paraId="5A0F6F51" w14:textId="77777777" w:rsidR="00B11981" w:rsidRPr="00A9643A" w:rsidRDefault="00B11981">
      <w:pPr>
        <w:numPr>
          <w:ilvl w:val="1"/>
          <w:numId w:val="7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1D2E4CD2" w14:textId="77777777" w:rsidR="00B11981" w:rsidRPr="00A9643A" w:rsidRDefault="00B11981">
      <w:pPr>
        <w:ind w:left="1080"/>
        <w:rPr>
          <w:lang w:val="es-ES_tradnl"/>
        </w:rPr>
      </w:pPr>
    </w:p>
    <w:p w14:paraId="1445D854" w14:textId="77777777" w:rsidR="00B11981" w:rsidRPr="00A9643A" w:rsidRDefault="00B11981">
      <w:pPr>
        <w:ind w:left="1080"/>
        <w:rPr>
          <w:lang w:val="es-ES_tradnl"/>
        </w:rPr>
      </w:pPr>
    </w:p>
    <w:p w14:paraId="5688BF4B" w14:textId="77777777" w:rsidR="00B11981" w:rsidRPr="00A9643A" w:rsidRDefault="00B11981">
      <w:pPr>
        <w:numPr>
          <w:ilvl w:val="1"/>
          <w:numId w:val="7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571F839A" w14:textId="77777777" w:rsidR="00B11981" w:rsidRPr="00A9643A" w:rsidRDefault="00B11981">
      <w:pPr>
        <w:rPr>
          <w:lang w:val="es-ES_tradnl"/>
        </w:rPr>
      </w:pPr>
    </w:p>
    <w:p w14:paraId="6F087F3D" w14:textId="77777777" w:rsidR="00BC00E8" w:rsidRPr="00A9643A" w:rsidRDefault="00BC00E8">
      <w:pPr>
        <w:rPr>
          <w:lang w:val="es-ES_tradnl"/>
        </w:rPr>
      </w:pPr>
    </w:p>
    <w:p w14:paraId="34062E43" w14:textId="77777777" w:rsidR="00BC00E8" w:rsidRDefault="00BC00E8">
      <w:pPr>
        <w:rPr>
          <w:lang w:val="es-ES_tradnl"/>
        </w:rPr>
      </w:pPr>
    </w:p>
    <w:p w14:paraId="1EE9381A" w14:textId="77777777" w:rsidR="00502126" w:rsidRDefault="00502126">
      <w:pPr>
        <w:rPr>
          <w:lang w:val="es-ES_tradnl"/>
        </w:rPr>
      </w:pPr>
    </w:p>
    <w:p w14:paraId="741A0CCB" w14:textId="77777777" w:rsidR="00502126" w:rsidRDefault="00502126">
      <w:pPr>
        <w:rPr>
          <w:lang w:val="es-ES_tradnl"/>
        </w:rPr>
      </w:pPr>
    </w:p>
    <w:p w14:paraId="2669AF4D" w14:textId="77777777" w:rsidR="00502126" w:rsidRDefault="00502126">
      <w:pPr>
        <w:rPr>
          <w:lang w:val="es-ES_tradnl"/>
        </w:rPr>
      </w:pPr>
    </w:p>
    <w:p w14:paraId="3F76D1A6" w14:textId="77777777" w:rsidR="00502126" w:rsidRPr="00A9643A" w:rsidRDefault="00502126">
      <w:pPr>
        <w:rPr>
          <w:lang w:val="es-ES_tradnl"/>
        </w:rPr>
      </w:pPr>
    </w:p>
    <w:p w14:paraId="6C2997C7" w14:textId="77777777" w:rsidR="00B11981" w:rsidRPr="00A9643A" w:rsidRDefault="00C773E9" w:rsidP="00BC00E8">
      <w:pPr>
        <w:numPr>
          <w:ilvl w:val="0"/>
          <w:numId w:val="1"/>
        </w:numPr>
        <w:ind w:hanging="720"/>
        <w:rPr>
          <w:rFonts w:ascii="Arial" w:eastAsia="Arial" w:hAnsi="Arial" w:cs="Arial"/>
          <w:sz w:val="28"/>
          <w:szCs w:val="28"/>
          <w:lang w:val="es-ES_tradnl"/>
        </w:rPr>
      </w:pP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>¿Qué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 se puede hacer para </w:t>
      </w: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>hacer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 cambios o lograr</w:t>
      </w: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 una mejor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a? </w:t>
      </w:r>
    </w:p>
    <w:p w14:paraId="12B0AC86" w14:textId="77777777" w:rsidR="00B11981" w:rsidRPr="00A9643A" w:rsidRDefault="00B11981">
      <w:pPr>
        <w:rPr>
          <w:lang w:val="es-ES_tradnl"/>
        </w:rPr>
      </w:pPr>
    </w:p>
    <w:p w14:paraId="1ED754A4" w14:textId="77777777" w:rsidR="00B11981" w:rsidRPr="00A9643A" w:rsidRDefault="00B11981">
      <w:pPr>
        <w:rPr>
          <w:lang w:val="es-ES_tradnl"/>
        </w:rPr>
      </w:pPr>
    </w:p>
    <w:p w14:paraId="53937B81" w14:textId="77777777" w:rsidR="009718B1" w:rsidRPr="009718B1" w:rsidRDefault="009718B1" w:rsidP="009718B1">
      <w:pPr>
        <w:ind w:left="1080"/>
        <w:rPr>
          <w:rFonts w:ascii="Arial" w:eastAsia="Arial" w:hAnsi="Arial" w:cs="Arial"/>
          <w:sz w:val="28"/>
          <w:szCs w:val="28"/>
          <w:lang w:val="es-ES_tradnl"/>
        </w:rPr>
      </w:pPr>
      <w:r w:rsidRPr="009718B1">
        <w:rPr>
          <w:rFonts w:ascii="Arial" w:eastAsia="Arial" w:hAnsi="Arial" w:cs="Arial"/>
          <w:sz w:val="28"/>
          <w:szCs w:val="28"/>
          <w:lang w:val="es-ES_tradnl"/>
        </w:rPr>
        <w:t>a.</w:t>
      </w:r>
      <w:r w:rsidRPr="009718B1">
        <w:rPr>
          <w:rFonts w:ascii="Arial" w:eastAsia="Arial" w:hAnsi="Arial" w:cs="Arial"/>
          <w:sz w:val="28"/>
          <w:szCs w:val="28"/>
          <w:lang w:val="es-ES_tradnl"/>
        </w:rPr>
        <w:tab/>
      </w:r>
    </w:p>
    <w:p w14:paraId="5BF5E2A5" w14:textId="77777777" w:rsidR="009718B1" w:rsidRPr="009718B1" w:rsidRDefault="009718B1" w:rsidP="009718B1">
      <w:pPr>
        <w:ind w:left="1080"/>
        <w:rPr>
          <w:rFonts w:ascii="Arial" w:eastAsia="Arial" w:hAnsi="Arial" w:cs="Arial"/>
          <w:sz w:val="28"/>
          <w:szCs w:val="28"/>
          <w:lang w:val="es-ES_tradnl"/>
        </w:rPr>
      </w:pPr>
    </w:p>
    <w:p w14:paraId="0304CB88" w14:textId="77777777" w:rsidR="009718B1" w:rsidRPr="009718B1" w:rsidRDefault="009718B1" w:rsidP="009718B1">
      <w:pPr>
        <w:ind w:left="1080"/>
        <w:rPr>
          <w:rFonts w:ascii="Arial" w:eastAsia="Arial" w:hAnsi="Arial" w:cs="Arial"/>
          <w:sz w:val="28"/>
          <w:szCs w:val="28"/>
          <w:lang w:val="es-ES_tradnl"/>
        </w:rPr>
      </w:pPr>
    </w:p>
    <w:p w14:paraId="6A00CFFC" w14:textId="77777777" w:rsidR="009718B1" w:rsidRPr="009718B1" w:rsidRDefault="009718B1" w:rsidP="009718B1">
      <w:pPr>
        <w:ind w:left="1080"/>
        <w:rPr>
          <w:rFonts w:ascii="Arial" w:eastAsia="Arial" w:hAnsi="Arial" w:cs="Arial"/>
          <w:sz w:val="28"/>
          <w:szCs w:val="28"/>
          <w:lang w:val="es-ES_tradnl"/>
        </w:rPr>
      </w:pPr>
      <w:r w:rsidRPr="009718B1">
        <w:rPr>
          <w:rFonts w:ascii="Arial" w:eastAsia="Arial" w:hAnsi="Arial" w:cs="Arial"/>
          <w:sz w:val="28"/>
          <w:szCs w:val="28"/>
          <w:lang w:val="es-ES_tradnl"/>
        </w:rPr>
        <w:t>b.</w:t>
      </w:r>
      <w:r w:rsidRPr="009718B1">
        <w:rPr>
          <w:rFonts w:ascii="Arial" w:eastAsia="Arial" w:hAnsi="Arial" w:cs="Arial"/>
          <w:sz w:val="28"/>
          <w:szCs w:val="28"/>
          <w:lang w:val="es-ES_tradnl"/>
        </w:rPr>
        <w:tab/>
      </w:r>
    </w:p>
    <w:p w14:paraId="3C37DD80" w14:textId="77777777" w:rsidR="009718B1" w:rsidRPr="009718B1" w:rsidRDefault="009718B1" w:rsidP="009718B1">
      <w:pPr>
        <w:ind w:left="1080"/>
        <w:rPr>
          <w:rFonts w:ascii="Arial" w:eastAsia="Arial" w:hAnsi="Arial" w:cs="Arial"/>
          <w:sz w:val="28"/>
          <w:szCs w:val="28"/>
          <w:lang w:val="es-ES_tradnl"/>
        </w:rPr>
      </w:pPr>
    </w:p>
    <w:p w14:paraId="46395802" w14:textId="77777777" w:rsidR="009718B1" w:rsidRPr="009718B1" w:rsidRDefault="009718B1" w:rsidP="009718B1">
      <w:pPr>
        <w:ind w:left="1080"/>
        <w:rPr>
          <w:rFonts w:ascii="Arial" w:eastAsia="Arial" w:hAnsi="Arial" w:cs="Arial"/>
          <w:sz w:val="28"/>
          <w:szCs w:val="28"/>
          <w:lang w:val="es-ES_tradnl"/>
        </w:rPr>
      </w:pPr>
    </w:p>
    <w:p w14:paraId="20F21CC5" w14:textId="77777777" w:rsidR="009718B1" w:rsidRDefault="009718B1" w:rsidP="009718B1">
      <w:pPr>
        <w:ind w:left="1080"/>
        <w:rPr>
          <w:rFonts w:ascii="Arial" w:eastAsia="Arial" w:hAnsi="Arial" w:cs="Arial"/>
          <w:sz w:val="28"/>
          <w:szCs w:val="28"/>
          <w:lang w:val="es-ES_tradnl"/>
        </w:rPr>
      </w:pPr>
      <w:r w:rsidRPr="009718B1">
        <w:rPr>
          <w:rFonts w:ascii="Arial" w:eastAsia="Arial" w:hAnsi="Arial" w:cs="Arial"/>
          <w:sz w:val="28"/>
          <w:szCs w:val="28"/>
          <w:lang w:val="es-ES_tradnl"/>
        </w:rPr>
        <w:t>c.</w:t>
      </w:r>
      <w:r w:rsidRPr="009718B1">
        <w:rPr>
          <w:rFonts w:ascii="Arial" w:eastAsia="Arial" w:hAnsi="Arial" w:cs="Arial"/>
          <w:sz w:val="28"/>
          <w:szCs w:val="28"/>
          <w:lang w:val="es-ES_tradnl"/>
        </w:rPr>
        <w:tab/>
      </w:r>
    </w:p>
    <w:p w14:paraId="4C559B61" w14:textId="77777777" w:rsidR="00502126" w:rsidRPr="009718B1" w:rsidRDefault="00502126" w:rsidP="009718B1">
      <w:pPr>
        <w:ind w:left="1080"/>
        <w:rPr>
          <w:rFonts w:ascii="Arial" w:eastAsia="Arial" w:hAnsi="Arial" w:cs="Arial"/>
          <w:sz w:val="28"/>
          <w:szCs w:val="28"/>
          <w:lang w:val="es-ES_tradnl"/>
        </w:rPr>
      </w:pPr>
    </w:p>
    <w:p w14:paraId="24D66085" w14:textId="77777777" w:rsidR="00B11981" w:rsidRPr="00A9643A" w:rsidRDefault="00B11981">
      <w:pPr>
        <w:rPr>
          <w:lang w:val="es-ES_tradnl"/>
        </w:rPr>
      </w:pPr>
    </w:p>
    <w:p w14:paraId="4F419EF0" w14:textId="2DB06D04" w:rsidR="00B11981" w:rsidRPr="00A9643A" w:rsidRDefault="00C773E9">
      <w:pPr>
        <w:numPr>
          <w:ilvl w:val="0"/>
          <w:numId w:val="1"/>
        </w:numPr>
        <w:ind w:hanging="720"/>
        <w:rPr>
          <w:rFonts w:ascii="Arial" w:eastAsia="Arial" w:hAnsi="Arial" w:cs="Arial"/>
          <w:sz w:val="28"/>
          <w:szCs w:val="28"/>
          <w:lang w:val="es-ES_tradnl"/>
        </w:rPr>
      </w:pP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>¿Cuá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 xml:space="preserve">les son algunas formas en que puedo </w:t>
      </w:r>
      <w:r w:rsidRPr="00A9643A">
        <w:rPr>
          <w:rFonts w:ascii="Arial" w:eastAsia="Arial" w:hAnsi="Arial" w:cs="Arial"/>
          <w:b/>
          <w:sz w:val="28"/>
          <w:szCs w:val="28"/>
          <w:lang w:val="es-ES_tradnl"/>
        </w:rPr>
        <w:t>participar</w:t>
      </w:r>
      <w:r w:rsidR="0006518E" w:rsidRPr="00A9643A">
        <w:rPr>
          <w:rFonts w:ascii="Arial" w:eastAsia="Arial" w:hAnsi="Arial" w:cs="Arial"/>
          <w:b/>
          <w:sz w:val="28"/>
          <w:szCs w:val="28"/>
          <w:lang w:val="es-ES_tradnl"/>
        </w:rPr>
        <w:t>?</w:t>
      </w:r>
    </w:p>
    <w:p w14:paraId="237B481D" w14:textId="77777777" w:rsidR="00B11981" w:rsidRPr="00A9643A" w:rsidRDefault="00B11981">
      <w:pPr>
        <w:ind w:left="360"/>
        <w:rPr>
          <w:lang w:val="es-ES_tradnl"/>
        </w:rPr>
      </w:pPr>
    </w:p>
    <w:p w14:paraId="4B8A3BBA" w14:textId="77777777" w:rsidR="00B11981" w:rsidRPr="00A9643A" w:rsidRDefault="00B11981">
      <w:pPr>
        <w:numPr>
          <w:ilvl w:val="1"/>
          <w:numId w:val="9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11223B72" w14:textId="77777777" w:rsidR="00B11981" w:rsidRPr="00A9643A" w:rsidRDefault="00B11981">
      <w:pPr>
        <w:rPr>
          <w:lang w:val="es-ES_tradnl"/>
        </w:rPr>
      </w:pPr>
    </w:p>
    <w:p w14:paraId="694F34F7" w14:textId="77777777" w:rsidR="00B11981" w:rsidRPr="00A9643A" w:rsidRDefault="00B11981">
      <w:pPr>
        <w:rPr>
          <w:lang w:val="es-ES_tradnl"/>
        </w:rPr>
      </w:pPr>
    </w:p>
    <w:p w14:paraId="1EAFDC8C" w14:textId="77777777" w:rsidR="00B11981" w:rsidRPr="00A9643A" w:rsidRDefault="00B11981">
      <w:pPr>
        <w:numPr>
          <w:ilvl w:val="1"/>
          <w:numId w:val="9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5BACA127" w14:textId="77777777" w:rsidR="00B11981" w:rsidRPr="00A9643A" w:rsidRDefault="00B11981">
      <w:pPr>
        <w:rPr>
          <w:lang w:val="es-ES_tradnl"/>
        </w:rPr>
      </w:pPr>
    </w:p>
    <w:p w14:paraId="08AF3B26" w14:textId="77777777" w:rsidR="00B11981" w:rsidRPr="00A9643A" w:rsidRDefault="00B11981">
      <w:pPr>
        <w:rPr>
          <w:lang w:val="es-ES_tradnl"/>
        </w:rPr>
      </w:pPr>
    </w:p>
    <w:p w14:paraId="457CDC73" w14:textId="77777777" w:rsidR="00B11981" w:rsidRPr="00A9643A" w:rsidRDefault="00B11981">
      <w:pPr>
        <w:numPr>
          <w:ilvl w:val="1"/>
          <w:numId w:val="9"/>
        </w:numPr>
        <w:ind w:hanging="360"/>
        <w:rPr>
          <w:rFonts w:ascii="Arial" w:eastAsia="Arial" w:hAnsi="Arial" w:cs="Arial"/>
          <w:sz w:val="28"/>
          <w:szCs w:val="28"/>
          <w:lang w:val="es-ES_tradnl"/>
        </w:rPr>
      </w:pPr>
    </w:p>
    <w:p w14:paraId="6221F1BB" w14:textId="77777777" w:rsidR="00B11981" w:rsidRPr="00A9643A" w:rsidRDefault="0006518E">
      <w:pPr>
        <w:rPr>
          <w:lang w:val="es-ES_tradnl"/>
        </w:rPr>
      </w:pPr>
      <w:r w:rsidRPr="00A9643A">
        <w:rPr>
          <w:lang w:val="es-ES_tradnl"/>
        </w:rPr>
        <w:br w:type="page"/>
      </w:r>
    </w:p>
    <w:p w14:paraId="4B43777D" w14:textId="35F97431" w:rsidR="00B11981" w:rsidRPr="00A9643A" w:rsidRDefault="00C773E9">
      <w:pPr>
        <w:jc w:val="center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lastRenderedPageBreak/>
        <w:t>1.7</w:t>
      </w:r>
      <w:r w:rsidR="00732E16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.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  <w:r w:rsidR="00930769" w:rsidRPr="00930769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TAREA DEL CAPÍTULO 1</w:t>
      </w:r>
    </w:p>
    <w:p w14:paraId="764BC71B" w14:textId="77777777" w:rsidR="00B11981" w:rsidRPr="00A9643A" w:rsidRDefault="00B11981">
      <w:pPr>
        <w:jc w:val="both"/>
        <w:rPr>
          <w:lang w:val="es-ES_tradnl"/>
        </w:rPr>
      </w:pPr>
    </w:p>
    <w:p w14:paraId="542248B3" w14:textId="77777777" w:rsidR="00B11981" w:rsidRPr="00A9643A" w:rsidRDefault="0006518E">
      <w:pPr>
        <w:jc w:val="both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TAREA: </w:t>
      </w:r>
    </w:p>
    <w:p w14:paraId="424BD877" w14:textId="77777777" w:rsidR="00B11981" w:rsidRPr="00A9643A" w:rsidRDefault="00B11981">
      <w:pPr>
        <w:jc w:val="both"/>
        <w:rPr>
          <w:lang w:val="es-ES_tradnl"/>
        </w:rPr>
      </w:pPr>
    </w:p>
    <w:p w14:paraId="72BC141C" w14:textId="77777777" w:rsidR="00B11981" w:rsidRPr="00A9643A" w:rsidRDefault="0006518E">
      <w:pPr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En su Planificador de Acciones:</w:t>
      </w:r>
    </w:p>
    <w:p w14:paraId="345C6FEE" w14:textId="77777777" w:rsidR="00B11981" w:rsidRPr="00A9643A" w:rsidRDefault="00B11981">
      <w:pPr>
        <w:rPr>
          <w:lang w:val="es-ES_tradnl"/>
        </w:rPr>
      </w:pPr>
    </w:p>
    <w:p w14:paraId="593EDDBE" w14:textId="77777777" w:rsidR="00B11981" w:rsidRPr="00A9643A" w:rsidRDefault="00B11981">
      <w:pPr>
        <w:rPr>
          <w:lang w:val="es-ES_tradnl"/>
        </w:rPr>
      </w:pPr>
    </w:p>
    <w:p w14:paraId="5BCDAB85" w14:textId="68FBD8A7" w:rsidR="00B11981" w:rsidRPr="00A9643A" w:rsidRDefault="00C773E9">
      <w:pPr>
        <w:numPr>
          <w:ilvl w:val="0"/>
          <w:numId w:val="10"/>
        </w:numPr>
        <w:ind w:hanging="360"/>
        <w:rPr>
          <w:rFonts w:ascii="Comic Sans MS" w:eastAsia="Comic Sans MS" w:hAnsi="Comic Sans MS" w:cs="Comic Sans MS"/>
          <w:sz w:val="28"/>
          <w:szCs w:val="28"/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Identifique y defina </w:t>
      </w:r>
      <w:r w:rsidR="00E1188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un tema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  <w:r w:rsidR="0006518E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o problema que le gustaría resolver (</w:t>
      </w:r>
      <w:r w:rsidR="00CA60FC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Sección</w:t>
      </w:r>
      <w:r w:rsidR="00CA60FC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  <w:r w:rsidR="0006518E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1)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.</w:t>
      </w:r>
      <w:r w:rsidR="0006518E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</w:p>
    <w:p w14:paraId="7C3A03ED" w14:textId="77777777" w:rsidR="00B11981" w:rsidRPr="00A9643A" w:rsidRDefault="00B11981">
      <w:pPr>
        <w:rPr>
          <w:lang w:val="es-ES_tradnl"/>
        </w:rPr>
      </w:pPr>
    </w:p>
    <w:p w14:paraId="58B5898A" w14:textId="1E5102A1" w:rsidR="00B11981" w:rsidRPr="00A9643A" w:rsidRDefault="00C773E9">
      <w:pPr>
        <w:numPr>
          <w:ilvl w:val="0"/>
          <w:numId w:val="10"/>
        </w:numPr>
        <w:ind w:hanging="360"/>
        <w:rPr>
          <w:rFonts w:ascii="Comic Sans MS" w:eastAsia="Comic Sans MS" w:hAnsi="Comic Sans MS" w:cs="Comic Sans MS"/>
          <w:sz w:val="28"/>
          <w:szCs w:val="28"/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Fí</w:t>
      </w:r>
      <w:r w:rsidR="0006518E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je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se</w:t>
      </w:r>
      <w:r w:rsidR="0006518E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  <w:r w:rsidR="00E1188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4</w:t>
      </w:r>
      <w:r w:rsidR="00E1188A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  <w:r w:rsidR="0006518E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metas claras (</w:t>
      </w:r>
      <w:r w:rsidR="00CA60FC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Sección</w:t>
      </w:r>
      <w:r w:rsidR="00CA60FC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  <w:r w:rsidR="0006518E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2)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.</w:t>
      </w:r>
      <w:r w:rsidR="0006518E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</w:p>
    <w:p w14:paraId="476A6972" w14:textId="77777777" w:rsidR="00B11981" w:rsidRPr="00A9643A" w:rsidRDefault="00B11981">
      <w:pPr>
        <w:rPr>
          <w:lang w:val="es-ES_tradnl"/>
        </w:rPr>
      </w:pPr>
    </w:p>
    <w:p w14:paraId="585C0CFC" w14:textId="0BF88BE0" w:rsidR="00B11981" w:rsidRPr="00A9643A" w:rsidRDefault="0006518E">
      <w:pPr>
        <w:numPr>
          <w:ilvl w:val="0"/>
          <w:numId w:val="10"/>
        </w:numPr>
        <w:ind w:hanging="360"/>
        <w:rPr>
          <w:rFonts w:ascii="Comic Sans MS" w:eastAsia="Comic Sans MS" w:hAnsi="Comic Sans MS" w:cs="Comic Sans MS"/>
          <w:sz w:val="28"/>
          <w:szCs w:val="28"/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Identifique las </w:t>
      </w:r>
      <w:r w:rsidR="00C773E9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audiencias clave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(</w:t>
      </w:r>
      <w:r w:rsidR="00CA60FC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Sección</w:t>
      </w:r>
      <w:r w:rsidR="00CA60FC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3)</w:t>
      </w:r>
      <w:r w:rsidR="00C773E9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.</w:t>
      </w:r>
    </w:p>
    <w:p w14:paraId="5E6AFFD4" w14:textId="77777777" w:rsidR="00B11981" w:rsidRPr="00A9643A" w:rsidRDefault="00B11981">
      <w:pPr>
        <w:rPr>
          <w:lang w:val="es-ES_tradnl"/>
        </w:rPr>
      </w:pPr>
    </w:p>
    <w:p w14:paraId="49E55184" w14:textId="591ACF9D" w:rsidR="00B11981" w:rsidRPr="00A9643A" w:rsidRDefault="0006518E">
      <w:pPr>
        <w:numPr>
          <w:ilvl w:val="0"/>
          <w:numId w:val="10"/>
        </w:numPr>
        <w:ind w:hanging="360"/>
        <w:rPr>
          <w:rFonts w:ascii="Comic Sans MS" w:eastAsia="Comic Sans MS" w:hAnsi="Comic Sans MS" w:cs="Comic Sans MS"/>
          <w:sz w:val="28"/>
          <w:szCs w:val="28"/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Llene cualquier </w:t>
      </w:r>
      <w:r w:rsidR="00F13012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Sección</w:t>
      </w:r>
      <w:r w:rsidR="00F13012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adicional que pueda</w:t>
      </w:r>
      <w:r w:rsidR="00C773E9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.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</w:p>
    <w:p w14:paraId="7D750533" w14:textId="77777777" w:rsidR="00B11981" w:rsidRPr="00A9643A" w:rsidRDefault="00B11981">
      <w:pPr>
        <w:rPr>
          <w:lang w:val="es-ES_tradnl"/>
        </w:rPr>
      </w:pPr>
    </w:p>
    <w:p w14:paraId="0D5563FA" w14:textId="5A421E75" w:rsidR="00B11981" w:rsidRPr="00A9643A" w:rsidRDefault="00C773E9">
      <w:pPr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Traiga su tarea </w:t>
      </w:r>
      <w:r w:rsidR="00E70E1B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terminada </w:t>
      </w:r>
      <w:r w:rsidR="0006518E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a la próxima sesión de 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Capacitación</w:t>
      </w:r>
      <w:r w:rsidR="0006518E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</w:t>
      </w: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>para el</w:t>
      </w:r>
      <w:r w:rsidR="0006518E"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t xml:space="preserve"> Liderazgo.</w:t>
      </w:r>
    </w:p>
    <w:p w14:paraId="1FE91768" w14:textId="77777777" w:rsidR="00B11981" w:rsidRPr="00A9643A" w:rsidRDefault="0006518E">
      <w:pPr>
        <w:rPr>
          <w:lang w:val="es-ES_tradnl"/>
        </w:rPr>
      </w:pPr>
      <w:r w:rsidRPr="00A9643A">
        <w:rPr>
          <w:lang w:val="es-ES_tradnl"/>
        </w:rPr>
        <w:br w:type="page"/>
      </w:r>
    </w:p>
    <w:p w14:paraId="4C33C35A" w14:textId="77777777" w:rsidR="00B11981" w:rsidRPr="00A9643A" w:rsidRDefault="0006518E">
      <w:pPr>
        <w:rPr>
          <w:lang w:val="es-ES_tradnl"/>
        </w:rPr>
      </w:pPr>
      <w:r w:rsidRPr="00A9643A">
        <w:rPr>
          <w:lang w:val="es-ES_tradnl"/>
        </w:rPr>
        <w:lastRenderedPageBreak/>
        <w:br w:type="page"/>
      </w:r>
    </w:p>
    <w:p w14:paraId="78DA33FA" w14:textId="77777777" w:rsidR="00B11981" w:rsidRPr="00A9643A" w:rsidRDefault="0006518E">
      <w:pPr>
        <w:jc w:val="center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lastRenderedPageBreak/>
        <w:t>1.8. Planificador de Acciones</w:t>
      </w:r>
    </w:p>
    <w:p w14:paraId="6608E751" w14:textId="77777777" w:rsidR="00B11981" w:rsidRPr="00A9643A" w:rsidRDefault="00B11981">
      <w:pPr>
        <w:rPr>
          <w:lang w:val="es-ES_tradnl"/>
        </w:rPr>
      </w:pPr>
    </w:p>
    <w:p w14:paraId="7E9F0509" w14:textId="6775116A" w:rsidR="00B11981" w:rsidRPr="007F6D1E" w:rsidRDefault="007F6D1E">
      <w:pPr>
        <w:rPr>
          <w:sz w:val="23"/>
          <w:szCs w:val="23"/>
          <w:lang w:val="es-ES_tradnl"/>
        </w:rPr>
      </w:pPr>
      <w:r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>Use</w:t>
      </w:r>
      <w:r w:rsidR="00C773E9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 xml:space="preserve"> este esquema durante el transcurso de la sesión</w:t>
      </w:r>
      <w:r w:rsidR="0006518E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 xml:space="preserve"> </w:t>
      </w:r>
      <w:r w:rsidR="00C773E9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>de Capacitación para el</w:t>
      </w:r>
      <w:r w:rsidR="0006518E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 xml:space="preserve"> Liderazgo para </w:t>
      </w:r>
      <w:r w:rsidR="00C773E9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>determinar có</w:t>
      </w:r>
      <w:r w:rsidR="0006518E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 xml:space="preserve">mo plantear </w:t>
      </w:r>
      <w:r w:rsidR="00C773E9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 xml:space="preserve">mejor </w:t>
      </w:r>
      <w:r w:rsidR="00BC3BCA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>el</w:t>
      </w:r>
      <w:r w:rsidR="0006518E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 xml:space="preserve"> problema </w:t>
      </w:r>
      <w:r w:rsidR="00BC3BCA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>que ha identificado</w:t>
      </w:r>
      <w:r w:rsidR="0006518E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 xml:space="preserve"> o </w:t>
      </w:r>
      <w:r w:rsidR="00BC3BCA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 xml:space="preserve">que necesita </w:t>
      </w:r>
      <w:r w:rsidR="0006518E" w:rsidRPr="007F6D1E">
        <w:rPr>
          <w:rFonts w:ascii="Comic Sans MS" w:eastAsia="Comic Sans MS" w:hAnsi="Comic Sans MS" w:cs="Comic Sans MS"/>
          <w:sz w:val="23"/>
          <w:szCs w:val="23"/>
          <w:lang w:val="es-ES_tradnl"/>
        </w:rPr>
        <w:t>solución.</w:t>
      </w:r>
    </w:p>
    <w:p w14:paraId="359118B7" w14:textId="77777777" w:rsidR="00B11981" w:rsidRPr="00A9643A" w:rsidRDefault="00B11981">
      <w:pPr>
        <w:rPr>
          <w:lang w:val="es-ES_tradnl"/>
        </w:rPr>
      </w:pPr>
    </w:p>
    <w:tbl>
      <w:tblPr>
        <w:tblStyle w:val="a1"/>
        <w:tblW w:w="10728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4788"/>
      </w:tblGrid>
      <w:tr w:rsidR="00BC3BCA" w:rsidRPr="00A9643A" w14:paraId="40C174B1" w14:textId="77777777" w:rsidTr="007F6D1E">
        <w:tc>
          <w:tcPr>
            <w:tcW w:w="540" w:type="dxa"/>
          </w:tcPr>
          <w:p w14:paraId="1A6DF46E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</w:t>
            </w:r>
          </w:p>
        </w:tc>
        <w:tc>
          <w:tcPr>
            <w:tcW w:w="5400" w:type="dxa"/>
          </w:tcPr>
          <w:p w14:paraId="0746F289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Asuntos o problemas a resolver</w:t>
            </w:r>
          </w:p>
          <w:p w14:paraId="47D32BB0" w14:textId="77777777" w:rsidR="00BC3BCA" w:rsidRPr="00A9643A" w:rsidRDefault="00BC3BCA" w:rsidP="00C4294B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¿Cuál es el problema o asunto que necesita resolverse? ¿Qué cambios o mejoras quiere usted que sucedan? Sea concreto/a y específico/a en al nombrar el problema o las ideas para encontrar  una solución.</w:t>
            </w:r>
          </w:p>
        </w:tc>
        <w:tc>
          <w:tcPr>
            <w:tcW w:w="4788" w:type="dxa"/>
          </w:tcPr>
          <w:p w14:paraId="0B3FE871" w14:textId="77777777" w:rsidR="00BC3BCA" w:rsidRPr="00A9643A" w:rsidRDefault="00BC3BCA">
            <w:pPr>
              <w:rPr>
                <w:lang w:val="es-ES_tradnl"/>
              </w:rPr>
            </w:pPr>
          </w:p>
          <w:p w14:paraId="2DC4E0F0" w14:textId="77777777" w:rsidR="00BC3BCA" w:rsidRPr="00A9643A" w:rsidRDefault="00BC3BCA">
            <w:pPr>
              <w:rPr>
                <w:lang w:val="es-ES_tradnl"/>
              </w:rPr>
            </w:pPr>
          </w:p>
          <w:p w14:paraId="74F61F44" w14:textId="77777777" w:rsidR="00BC3BCA" w:rsidRPr="00A9643A" w:rsidRDefault="00BC3BCA">
            <w:pPr>
              <w:rPr>
                <w:lang w:val="es-ES_tradnl"/>
              </w:rPr>
            </w:pPr>
          </w:p>
          <w:p w14:paraId="211A69DE" w14:textId="77777777" w:rsidR="00BC3BCA" w:rsidRPr="00A9643A" w:rsidRDefault="00BC3BCA">
            <w:pPr>
              <w:rPr>
                <w:lang w:val="es-ES_tradnl"/>
              </w:rPr>
            </w:pPr>
          </w:p>
          <w:p w14:paraId="0D5C2E5C" w14:textId="77777777" w:rsidR="00BC3BCA" w:rsidRPr="00A9643A" w:rsidRDefault="00BC3BCA">
            <w:pPr>
              <w:rPr>
                <w:lang w:val="es-ES_tradnl"/>
              </w:rPr>
            </w:pPr>
          </w:p>
          <w:p w14:paraId="246B488E" w14:textId="77777777" w:rsidR="00BC3BCA" w:rsidRPr="00A9643A" w:rsidRDefault="00BC3BCA">
            <w:pPr>
              <w:rPr>
                <w:lang w:val="es-ES_tradnl"/>
              </w:rPr>
            </w:pPr>
          </w:p>
          <w:p w14:paraId="42CB2DDA" w14:textId="77777777" w:rsidR="00BC3BCA" w:rsidRPr="00A9643A" w:rsidRDefault="00BC3BCA">
            <w:pPr>
              <w:rPr>
                <w:lang w:val="es-ES_tradnl"/>
              </w:rPr>
            </w:pPr>
          </w:p>
          <w:p w14:paraId="07AADBDD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5ADA19FD" w14:textId="77777777" w:rsidTr="007F6D1E">
        <w:tc>
          <w:tcPr>
            <w:tcW w:w="540" w:type="dxa"/>
          </w:tcPr>
          <w:p w14:paraId="58A6881C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2</w:t>
            </w:r>
          </w:p>
        </w:tc>
        <w:tc>
          <w:tcPr>
            <w:tcW w:w="5400" w:type="dxa"/>
          </w:tcPr>
          <w:p w14:paraId="07C083E6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Objetivos</w:t>
            </w:r>
          </w:p>
          <w:p w14:paraId="4CCA0C0B" w14:textId="675BF5A3" w:rsidR="00BC3BCA" w:rsidRDefault="00BC3BCA" w:rsidP="008D3284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Nombre </w:t>
            </w:r>
            <w:r w:rsidR="00F36A3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4</w:t>
            </w:r>
            <w:r w:rsidR="00F36A36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objetivos que usted quiere alcanzar con su participación. Estos serán los indicadores o parámetros para determinar su éxito. (Por ejemplo</w:t>
            </w:r>
            <w:r w:rsidR="00F36A3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: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F36A36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“</w:t>
            </w:r>
            <w:r w:rsidR="00F36A3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Suscribiré a </w:t>
            </w:r>
            <w:r w:rsidR="00F36A36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50 </w:t>
            </w:r>
            <w:r w:rsidR="00F36A3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personas</w:t>
            </w:r>
            <w:r w:rsidR="00F36A36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="00F36A3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en</w:t>
            </w:r>
            <w:r w:rsidR="00F36A36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mi listado de correos electrónicos” o “El gobierno cubrirá todos los gastos de mantenimiento de la silla de ruedas de mi hijo</w:t>
            </w:r>
            <w:r w:rsidR="00F36A36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/a</w:t>
            </w:r>
            <w:r w:rsidR="008D3284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.”)</w:t>
            </w:r>
          </w:p>
          <w:p w14:paraId="7F90CD57" w14:textId="2BCEABD1" w:rsidR="008D3284" w:rsidRPr="00A9643A" w:rsidRDefault="008D3284" w:rsidP="008D3284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71228B0C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1.</w:t>
            </w:r>
          </w:p>
          <w:p w14:paraId="553D42B8" w14:textId="77777777" w:rsidR="00BC3BCA" w:rsidRPr="00A9643A" w:rsidRDefault="00BC3BCA">
            <w:pPr>
              <w:rPr>
                <w:lang w:val="es-ES_tradnl"/>
              </w:rPr>
            </w:pPr>
          </w:p>
          <w:p w14:paraId="2A357452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2.</w:t>
            </w:r>
          </w:p>
          <w:p w14:paraId="5FBC41B5" w14:textId="77777777" w:rsidR="00BC3BCA" w:rsidRPr="00A9643A" w:rsidRDefault="00BC3BCA">
            <w:pPr>
              <w:rPr>
                <w:lang w:val="es-ES_tradnl"/>
              </w:rPr>
            </w:pPr>
          </w:p>
          <w:p w14:paraId="5431A760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3.</w:t>
            </w:r>
          </w:p>
          <w:p w14:paraId="0FEEF9ED" w14:textId="77777777" w:rsidR="00BC3BCA" w:rsidRPr="00A9643A" w:rsidRDefault="00BC3BCA">
            <w:pPr>
              <w:rPr>
                <w:lang w:val="es-ES_tradnl"/>
              </w:rPr>
            </w:pPr>
          </w:p>
          <w:p w14:paraId="5DF6A9BA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4.</w:t>
            </w:r>
          </w:p>
        </w:tc>
      </w:tr>
      <w:tr w:rsidR="00BC3BCA" w:rsidRPr="00A9643A" w14:paraId="3D71E635" w14:textId="77777777" w:rsidTr="007F6D1E">
        <w:tc>
          <w:tcPr>
            <w:tcW w:w="540" w:type="dxa"/>
          </w:tcPr>
          <w:p w14:paraId="7C23DB71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3</w:t>
            </w:r>
          </w:p>
        </w:tc>
        <w:tc>
          <w:tcPr>
            <w:tcW w:w="5400" w:type="dxa"/>
          </w:tcPr>
          <w:p w14:paraId="0702858B" w14:textId="77777777" w:rsidR="00F27FAD" w:rsidRPr="00A9643A" w:rsidRDefault="00F27FAD" w:rsidP="00F27FAD">
            <w:pPr>
              <w:rPr>
                <w:lang w:val="es-ES_tradnl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Grupos de personas</w:t>
            </w: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 xml:space="preserve"> claves</w:t>
            </w:r>
          </w:p>
          <w:p w14:paraId="7E3CCE0B" w14:textId="77777777" w:rsidR="00BC3BCA" w:rsidRDefault="00F27FAD" w:rsidP="00E70BE5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¿Qué 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personas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o grupos son los más afectados por este problema? ¿Quiénes 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de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ellos están dispuestos a buscar una solución?</w:t>
            </w:r>
          </w:p>
          <w:p w14:paraId="3E265FD7" w14:textId="2BEAA2ED" w:rsidR="008D3284" w:rsidRPr="00A9643A" w:rsidRDefault="008D3284" w:rsidP="00E70BE5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61377E64" w14:textId="77777777" w:rsidR="00BC3BCA" w:rsidRPr="00A9643A" w:rsidRDefault="00BC3BCA">
            <w:pPr>
              <w:rPr>
                <w:lang w:val="es-ES_tradnl"/>
              </w:rPr>
            </w:pPr>
          </w:p>
          <w:p w14:paraId="28F8A084" w14:textId="77777777" w:rsidR="00BC3BCA" w:rsidRPr="00A9643A" w:rsidRDefault="00BC3BCA">
            <w:pPr>
              <w:rPr>
                <w:lang w:val="es-ES_tradnl"/>
              </w:rPr>
            </w:pPr>
          </w:p>
          <w:p w14:paraId="6532A7CA" w14:textId="77777777" w:rsidR="00BC3BCA" w:rsidRPr="00A9643A" w:rsidRDefault="00BC3BCA">
            <w:pPr>
              <w:rPr>
                <w:lang w:val="es-ES_tradnl"/>
              </w:rPr>
            </w:pPr>
          </w:p>
          <w:p w14:paraId="635BE74B" w14:textId="77777777" w:rsidR="00BC3BCA" w:rsidRPr="00A9643A" w:rsidRDefault="00BC3BCA">
            <w:pPr>
              <w:rPr>
                <w:lang w:val="es-ES_tradnl"/>
              </w:rPr>
            </w:pPr>
          </w:p>
          <w:p w14:paraId="57C50C33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31893369" w14:textId="77777777" w:rsidTr="007F6D1E">
        <w:tc>
          <w:tcPr>
            <w:tcW w:w="540" w:type="dxa"/>
          </w:tcPr>
          <w:p w14:paraId="55994563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4</w:t>
            </w:r>
          </w:p>
        </w:tc>
        <w:tc>
          <w:tcPr>
            <w:tcW w:w="5400" w:type="dxa"/>
          </w:tcPr>
          <w:p w14:paraId="7407C167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Aliados</w:t>
            </w:r>
          </w:p>
          <w:p w14:paraId="68936F79" w14:textId="637924C1" w:rsidR="00BC3BCA" w:rsidRPr="00A9643A" w:rsidRDefault="00BC3BCA" w:rsidP="000D7EA3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Además de sus constituyentes, qué </w:t>
            </w:r>
            <w:r w:rsidR="000D7EA3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personas</w:t>
            </w:r>
            <w:r w:rsidR="000D7EA3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o grupos serían de más ayuda en organizar una acción? ¿Cómo puede obtener su apoyo?</w:t>
            </w:r>
          </w:p>
        </w:tc>
        <w:tc>
          <w:tcPr>
            <w:tcW w:w="4788" w:type="dxa"/>
          </w:tcPr>
          <w:p w14:paraId="7B2853E3" w14:textId="77777777" w:rsidR="00BC3BCA" w:rsidRPr="00A9643A" w:rsidRDefault="00BC3BCA">
            <w:pPr>
              <w:rPr>
                <w:lang w:val="es-ES_tradnl"/>
              </w:rPr>
            </w:pPr>
          </w:p>
          <w:p w14:paraId="552730FC" w14:textId="77777777" w:rsidR="00BC3BCA" w:rsidRPr="00A9643A" w:rsidRDefault="00BC3BCA">
            <w:pPr>
              <w:rPr>
                <w:lang w:val="es-ES_tradnl"/>
              </w:rPr>
            </w:pPr>
          </w:p>
          <w:p w14:paraId="5B8F27C2" w14:textId="77777777" w:rsidR="00BC3BCA" w:rsidRPr="00A9643A" w:rsidRDefault="00BC3BCA">
            <w:pPr>
              <w:rPr>
                <w:lang w:val="es-ES_tradnl"/>
              </w:rPr>
            </w:pPr>
          </w:p>
          <w:p w14:paraId="1DF5331E" w14:textId="77777777" w:rsidR="00BC3BCA" w:rsidRPr="00A9643A" w:rsidRDefault="00BC3BCA">
            <w:pPr>
              <w:rPr>
                <w:lang w:val="es-ES_tradnl"/>
              </w:rPr>
            </w:pPr>
          </w:p>
          <w:p w14:paraId="62B6C01E" w14:textId="77777777" w:rsidR="00BC3BCA" w:rsidRPr="00A9643A" w:rsidRDefault="00BC3BCA">
            <w:pPr>
              <w:rPr>
                <w:lang w:val="es-ES_tradnl"/>
              </w:rPr>
            </w:pPr>
          </w:p>
          <w:p w14:paraId="17F51DE9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37EE171F" w14:textId="77777777" w:rsidTr="00C7455B">
        <w:trPr>
          <w:cantSplit/>
          <w:trHeight w:val="188"/>
        </w:trPr>
        <w:tc>
          <w:tcPr>
            <w:tcW w:w="540" w:type="dxa"/>
          </w:tcPr>
          <w:p w14:paraId="77860CB9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5</w:t>
            </w:r>
          </w:p>
        </w:tc>
        <w:tc>
          <w:tcPr>
            <w:tcW w:w="5400" w:type="dxa"/>
          </w:tcPr>
          <w:p w14:paraId="591B90C3" w14:textId="77777777" w:rsidR="000D7EA3" w:rsidRPr="00A9643A" w:rsidRDefault="000D7EA3" w:rsidP="000D7EA3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Oposición</w:t>
            </w:r>
          </w:p>
          <w:p w14:paraId="7DB98A35" w14:textId="77777777" w:rsidR="00BC3BCA" w:rsidRDefault="000D7EA3" w:rsidP="00E70BE5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¿Qué 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personas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o grupos se oponen a 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esta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solución y se pondrán en su contra? ¿Cómo manejar la oposición?</w:t>
            </w:r>
          </w:p>
          <w:p w14:paraId="09E642F4" w14:textId="77777777" w:rsidR="008D3284" w:rsidRDefault="008D3284" w:rsidP="00E70BE5">
            <w:pPr>
              <w:rPr>
                <w:lang w:val="es-ES_tradnl"/>
              </w:rPr>
            </w:pPr>
          </w:p>
          <w:p w14:paraId="43DB9889" w14:textId="09BE9F62" w:rsidR="00C7455B" w:rsidRPr="00A9643A" w:rsidRDefault="00C7455B" w:rsidP="00E70BE5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5A779077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3515516E" w14:textId="77777777" w:rsidTr="007F6D1E">
        <w:trPr>
          <w:trHeight w:val="1178"/>
        </w:trPr>
        <w:tc>
          <w:tcPr>
            <w:tcW w:w="540" w:type="dxa"/>
          </w:tcPr>
          <w:p w14:paraId="43F9DDB3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lastRenderedPageBreak/>
              <w:t>6</w:t>
            </w:r>
          </w:p>
        </w:tc>
        <w:tc>
          <w:tcPr>
            <w:tcW w:w="5400" w:type="dxa"/>
          </w:tcPr>
          <w:p w14:paraId="63BAE2E8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Leyes y políticas</w:t>
            </w:r>
          </w:p>
          <w:p w14:paraId="19F795A3" w14:textId="77777777" w:rsidR="00BC3BCA" w:rsidRDefault="00BC3BCA" w:rsidP="00E70BE5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¿Cuáles son algunas leyes y políticas que tienen que ver con su problema?</w:t>
            </w:r>
          </w:p>
          <w:p w14:paraId="13E65C7D" w14:textId="77777777" w:rsidR="00C7455B" w:rsidRDefault="00C7455B" w:rsidP="00E70BE5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</w:p>
          <w:p w14:paraId="139FD80B" w14:textId="77777777" w:rsidR="008D3284" w:rsidRPr="00A9643A" w:rsidRDefault="008D3284" w:rsidP="00E70BE5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762FD7D6" w14:textId="77777777" w:rsidR="00BC3BCA" w:rsidRPr="00A9643A" w:rsidRDefault="00BC3BCA">
            <w:pPr>
              <w:rPr>
                <w:lang w:val="es-ES_tradnl"/>
              </w:rPr>
            </w:pPr>
          </w:p>
          <w:p w14:paraId="247835A3" w14:textId="77777777" w:rsidR="00BC3BCA" w:rsidRPr="00A9643A" w:rsidRDefault="00BC3BCA">
            <w:pPr>
              <w:rPr>
                <w:lang w:val="es-ES_tradnl"/>
              </w:rPr>
            </w:pPr>
          </w:p>
          <w:p w14:paraId="32AE82A9" w14:textId="77777777" w:rsidR="00BC3BCA" w:rsidRPr="00A9643A" w:rsidRDefault="00BC3BCA">
            <w:pPr>
              <w:rPr>
                <w:lang w:val="es-ES_tradnl"/>
              </w:rPr>
            </w:pPr>
          </w:p>
          <w:p w14:paraId="0BF4455A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39CB63CA" w14:textId="77777777" w:rsidTr="007F6D1E">
        <w:tc>
          <w:tcPr>
            <w:tcW w:w="540" w:type="dxa"/>
          </w:tcPr>
          <w:p w14:paraId="0DE1CA99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7</w:t>
            </w:r>
          </w:p>
        </w:tc>
        <w:tc>
          <w:tcPr>
            <w:tcW w:w="5400" w:type="dxa"/>
          </w:tcPr>
          <w:p w14:paraId="2A25F6B2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Estadísticas e información</w:t>
            </w:r>
          </w:p>
          <w:p w14:paraId="51F80A2A" w14:textId="77777777" w:rsidR="00BC3BCA" w:rsidRDefault="00BC3BCA" w:rsidP="00A66B6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¿Cuáles son algunas de las estadísticas e información relevantes al problema? ¿Dónde obtuvo dicha información? ¿</w:t>
            </w:r>
            <w:r w:rsidRPr="00A9643A">
              <w:rPr>
                <w:rFonts w:ascii="Comic Sans MS" w:hAnsi="Comic Sans MS"/>
                <w:color w:val="222222"/>
                <w:lang w:val="es-ES_tradnl"/>
              </w:rPr>
              <w:t>Cómo podrían ayudarle?</w:t>
            </w:r>
            <w:r w:rsidR="00A66B6E" w:rsidRPr="00A9643A">
              <w:rPr>
                <w:rFonts w:ascii="Comic Sans MS" w:hAnsi="Comic Sans MS"/>
                <w:color w:val="222222"/>
                <w:lang w:val="es-ES_tradnl"/>
              </w:rPr>
              <w:t>¿</w:t>
            </w:r>
            <w:r w:rsidR="00A66B6E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Cómo l</w:t>
            </w:r>
            <w:r w:rsidR="00A66B6E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a</w:t>
            </w:r>
            <w:r w:rsidR="00A66B6E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usar</w:t>
            </w:r>
            <w:r w:rsidR="00A66B6E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á</w:t>
            </w:r>
            <w:r w:rsidR="00A66B6E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?</w:t>
            </w:r>
          </w:p>
          <w:p w14:paraId="3EFE2E6D" w14:textId="77777777" w:rsidR="008D3284" w:rsidRDefault="008D3284" w:rsidP="00A66B6E">
            <w:pPr>
              <w:rPr>
                <w:lang w:val="es-ES_tradnl"/>
              </w:rPr>
            </w:pPr>
          </w:p>
          <w:p w14:paraId="0D75DD77" w14:textId="08861626" w:rsidR="008D3284" w:rsidRPr="00A9643A" w:rsidRDefault="008D3284" w:rsidP="00A66B6E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7DBDC6B0" w14:textId="77777777" w:rsidR="00BC3BCA" w:rsidRPr="00A9643A" w:rsidRDefault="00BC3BCA">
            <w:pPr>
              <w:rPr>
                <w:lang w:val="es-ES_tradnl"/>
              </w:rPr>
            </w:pPr>
          </w:p>
          <w:p w14:paraId="747C516F" w14:textId="77777777" w:rsidR="00BC3BCA" w:rsidRPr="00A9643A" w:rsidRDefault="00BC3BCA">
            <w:pPr>
              <w:rPr>
                <w:lang w:val="es-ES_tradnl"/>
              </w:rPr>
            </w:pPr>
          </w:p>
          <w:p w14:paraId="604D0722" w14:textId="77777777" w:rsidR="00BC3BCA" w:rsidRPr="00A9643A" w:rsidRDefault="00BC3BCA">
            <w:pPr>
              <w:rPr>
                <w:lang w:val="es-ES_tradnl"/>
              </w:rPr>
            </w:pPr>
          </w:p>
          <w:p w14:paraId="06178E47" w14:textId="77777777" w:rsidR="00BC3BCA" w:rsidRPr="00A9643A" w:rsidRDefault="00BC3BCA">
            <w:pPr>
              <w:rPr>
                <w:lang w:val="es-ES_tradnl"/>
              </w:rPr>
            </w:pPr>
          </w:p>
          <w:p w14:paraId="50B9F4FC" w14:textId="77777777" w:rsidR="00BC3BCA" w:rsidRPr="00A9643A" w:rsidRDefault="00BC3BCA">
            <w:pPr>
              <w:rPr>
                <w:lang w:val="es-ES_tradnl"/>
              </w:rPr>
            </w:pPr>
          </w:p>
          <w:p w14:paraId="08F8546C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40CC9E52" w14:textId="77777777" w:rsidTr="007F6D1E">
        <w:tc>
          <w:tcPr>
            <w:tcW w:w="540" w:type="dxa"/>
          </w:tcPr>
          <w:p w14:paraId="4AC00AD5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8</w:t>
            </w:r>
          </w:p>
        </w:tc>
        <w:tc>
          <w:tcPr>
            <w:tcW w:w="5400" w:type="dxa"/>
          </w:tcPr>
          <w:p w14:paraId="446C6E09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Reportes y artículos importantes</w:t>
            </w:r>
          </w:p>
          <w:p w14:paraId="33AAD14A" w14:textId="77777777" w:rsidR="00BC3BCA" w:rsidRDefault="00BC3BCA" w:rsidP="00E70BE5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¿Existen reportes publicados, artículos de periódicos o publicaciones de interés a su problema? ¿Cuáles son los mensajes o hallazgos claves?</w:t>
            </w:r>
          </w:p>
          <w:p w14:paraId="3847DEB2" w14:textId="77777777" w:rsidR="008D3284" w:rsidRDefault="008D3284" w:rsidP="00E70BE5">
            <w:pPr>
              <w:rPr>
                <w:lang w:val="es-ES_tradnl"/>
              </w:rPr>
            </w:pPr>
          </w:p>
          <w:p w14:paraId="0EC63540" w14:textId="77777777" w:rsidR="008D3284" w:rsidRPr="00A9643A" w:rsidRDefault="008D3284" w:rsidP="00E70BE5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64F593E4" w14:textId="77777777" w:rsidR="00BC3BCA" w:rsidRPr="00A9643A" w:rsidRDefault="00BC3BCA">
            <w:pPr>
              <w:rPr>
                <w:lang w:val="es-ES_tradnl"/>
              </w:rPr>
            </w:pPr>
          </w:p>
          <w:p w14:paraId="3C378225" w14:textId="77777777" w:rsidR="00BC3BCA" w:rsidRPr="00A9643A" w:rsidRDefault="00BC3BCA">
            <w:pPr>
              <w:rPr>
                <w:lang w:val="es-ES_tradnl"/>
              </w:rPr>
            </w:pPr>
          </w:p>
          <w:p w14:paraId="3888A9FF" w14:textId="77777777" w:rsidR="00BC3BCA" w:rsidRPr="00A9643A" w:rsidRDefault="00BC3BCA">
            <w:pPr>
              <w:rPr>
                <w:lang w:val="es-ES_tradnl"/>
              </w:rPr>
            </w:pPr>
          </w:p>
          <w:p w14:paraId="6DEE6C55" w14:textId="77777777" w:rsidR="00BC3BCA" w:rsidRPr="00A9643A" w:rsidRDefault="00BC3BCA">
            <w:pPr>
              <w:rPr>
                <w:lang w:val="es-ES_tradnl"/>
              </w:rPr>
            </w:pPr>
          </w:p>
          <w:p w14:paraId="6EBEEAC4" w14:textId="77777777" w:rsidR="00BC3BCA" w:rsidRPr="00A9643A" w:rsidRDefault="00BC3BCA">
            <w:pPr>
              <w:rPr>
                <w:lang w:val="es-ES_tradnl"/>
              </w:rPr>
            </w:pPr>
          </w:p>
          <w:p w14:paraId="2D416501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6263CB43" w14:textId="77777777" w:rsidTr="007F6D1E">
        <w:trPr>
          <w:trHeight w:val="1385"/>
        </w:trPr>
        <w:tc>
          <w:tcPr>
            <w:tcW w:w="540" w:type="dxa"/>
          </w:tcPr>
          <w:p w14:paraId="04E28A28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9</w:t>
            </w:r>
          </w:p>
        </w:tc>
        <w:tc>
          <w:tcPr>
            <w:tcW w:w="5400" w:type="dxa"/>
          </w:tcPr>
          <w:p w14:paraId="01DAD642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Responsables de tomar decisiones</w:t>
            </w:r>
          </w:p>
          <w:p w14:paraId="38371700" w14:textId="3A1B499B" w:rsidR="008D3284" w:rsidRDefault="00BC3BCA" w:rsidP="005C751D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¿Quiénes desarrollan las políticas sobre este problema? ¿Qué influye o puede cambiar sus decisiones? ¿Cómo podría usted tener acceso a ellos?</w:t>
            </w:r>
          </w:p>
          <w:p w14:paraId="17041D57" w14:textId="77777777" w:rsidR="00C7455B" w:rsidRPr="00083C7B" w:rsidRDefault="00C7455B" w:rsidP="005C751D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</w:p>
          <w:p w14:paraId="435A5E85" w14:textId="77777777" w:rsidR="008D3284" w:rsidRPr="00A9643A" w:rsidRDefault="008D3284" w:rsidP="005C751D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7CE8E52A" w14:textId="77777777" w:rsidR="00BC3BCA" w:rsidRPr="00A9643A" w:rsidRDefault="00BC3BCA">
            <w:pPr>
              <w:rPr>
                <w:lang w:val="es-ES_tradnl"/>
              </w:rPr>
            </w:pPr>
          </w:p>
          <w:p w14:paraId="0DAC6CBB" w14:textId="77777777" w:rsidR="00BC3BCA" w:rsidRPr="00A9643A" w:rsidRDefault="00BC3BCA">
            <w:pPr>
              <w:rPr>
                <w:lang w:val="es-ES_tradnl"/>
              </w:rPr>
            </w:pPr>
          </w:p>
          <w:p w14:paraId="2AD3E7C6" w14:textId="77777777" w:rsidR="00BC3BCA" w:rsidRPr="00A9643A" w:rsidRDefault="00BC3BCA">
            <w:pPr>
              <w:rPr>
                <w:lang w:val="es-ES_tradnl"/>
              </w:rPr>
            </w:pPr>
          </w:p>
          <w:p w14:paraId="1E6F665B" w14:textId="77777777" w:rsidR="00BC3BCA" w:rsidRPr="00A9643A" w:rsidRDefault="00BC3BCA">
            <w:pPr>
              <w:rPr>
                <w:lang w:val="es-ES_tradnl"/>
              </w:rPr>
            </w:pPr>
          </w:p>
          <w:p w14:paraId="32B67937" w14:textId="77777777" w:rsidR="00BC3BCA" w:rsidRPr="00A9643A" w:rsidRDefault="00BC3BCA">
            <w:pPr>
              <w:rPr>
                <w:lang w:val="es-ES_tradnl"/>
              </w:rPr>
            </w:pPr>
          </w:p>
          <w:p w14:paraId="1D5509C0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44C7482C" w14:textId="77777777" w:rsidTr="007F6D1E">
        <w:tc>
          <w:tcPr>
            <w:tcW w:w="540" w:type="dxa"/>
          </w:tcPr>
          <w:p w14:paraId="2979B23E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10</w:t>
            </w:r>
          </w:p>
        </w:tc>
        <w:tc>
          <w:tcPr>
            <w:tcW w:w="5400" w:type="dxa"/>
          </w:tcPr>
          <w:p w14:paraId="3CB7B364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Sus representantes</w:t>
            </w:r>
          </w:p>
          <w:p w14:paraId="4D50048A" w14:textId="46E9FF09" w:rsidR="008D3284" w:rsidRDefault="00BC3BCA" w:rsidP="00A66B6E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¿Quiénes son sus representantes electos? ¿En qué comités se encuentran dichos legisladores? ¿Cuál es su posición</w:t>
            </w:r>
            <w:r w:rsidR="00A66B6E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sobre </w:t>
            </w:r>
            <w:r w:rsidR="00A66B6E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este </w:t>
            </w:r>
            <w:r w:rsidR="00A66B6E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tema?</w:t>
            </w:r>
            <w:r w:rsidR="00A66B6E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</w:p>
          <w:p w14:paraId="235F386B" w14:textId="77777777" w:rsidR="008D3284" w:rsidRDefault="008D3284" w:rsidP="00A66B6E">
            <w:pPr>
              <w:rPr>
                <w:lang w:val="es-ES_tradnl"/>
              </w:rPr>
            </w:pPr>
          </w:p>
          <w:p w14:paraId="6E69C603" w14:textId="1B0C574B" w:rsidR="00C7455B" w:rsidRPr="00A9643A" w:rsidRDefault="00C7455B" w:rsidP="00A66B6E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6ADE5441" w14:textId="77777777" w:rsidR="00BC3BCA" w:rsidRPr="00A9643A" w:rsidRDefault="00BC3BCA">
            <w:pPr>
              <w:rPr>
                <w:lang w:val="es-ES_tradnl"/>
              </w:rPr>
            </w:pPr>
          </w:p>
          <w:p w14:paraId="6E53227E" w14:textId="77777777" w:rsidR="00BC3BCA" w:rsidRPr="00A9643A" w:rsidRDefault="00BC3BCA">
            <w:pPr>
              <w:rPr>
                <w:lang w:val="es-ES_tradnl"/>
              </w:rPr>
            </w:pPr>
          </w:p>
          <w:p w14:paraId="065F36BC" w14:textId="77777777" w:rsidR="00BC3BCA" w:rsidRPr="00A9643A" w:rsidRDefault="00BC3BCA">
            <w:pPr>
              <w:rPr>
                <w:lang w:val="es-ES_tradnl"/>
              </w:rPr>
            </w:pPr>
          </w:p>
          <w:p w14:paraId="0DC380A0" w14:textId="77777777" w:rsidR="00BC3BCA" w:rsidRPr="00A9643A" w:rsidRDefault="00BC3BCA">
            <w:pPr>
              <w:rPr>
                <w:lang w:val="es-ES_tradnl"/>
              </w:rPr>
            </w:pPr>
          </w:p>
          <w:p w14:paraId="202A21B0" w14:textId="77777777" w:rsidR="00BC3BCA" w:rsidRPr="00A9643A" w:rsidRDefault="00BC3BCA">
            <w:pPr>
              <w:rPr>
                <w:lang w:val="es-ES_tradnl"/>
              </w:rPr>
            </w:pPr>
          </w:p>
          <w:p w14:paraId="0B5B332F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2C20D3E3" w14:textId="77777777" w:rsidTr="00C7455B">
        <w:trPr>
          <w:cantSplit/>
        </w:trPr>
        <w:tc>
          <w:tcPr>
            <w:tcW w:w="540" w:type="dxa"/>
          </w:tcPr>
          <w:p w14:paraId="2C289F5F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11</w:t>
            </w:r>
          </w:p>
        </w:tc>
        <w:tc>
          <w:tcPr>
            <w:tcW w:w="5400" w:type="dxa"/>
          </w:tcPr>
          <w:p w14:paraId="2D76BBC1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Medios de comunicación</w:t>
            </w:r>
          </w:p>
          <w:p w14:paraId="3296181D" w14:textId="05B9E099" w:rsidR="008D3284" w:rsidRDefault="00BC3BCA" w:rsidP="005C751D">
            <w:pPr>
              <w:rPr>
                <w:rFonts w:ascii="Comic Sans MS" w:eastAsia="Comic Sans MS" w:hAnsi="Comic Sans MS" w:cs="Comic Sans MS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lang w:val="es-ES_tradnl"/>
              </w:rPr>
              <w:t>¿Cuáles son los medios de comunicación que le pueden dar cobertura? ¿Cómo puede llegar a ellos?</w:t>
            </w:r>
          </w:p>
          <w:p w14:paraId="61A3423C" w14:textId="77777777" w:rsidR="00C7455B" w:rsidRDefault="00C7455B" w:rsidP="005C751D">
            <w:pPr>
              <w:rPr>
                <w:rFonts w:ascii="Comic Sans MS" w:eastAsia="Comic Sans MS" w:hAnsi="Comic Sans MS" w:cs="Comic Sans MS"/>
                <w:lang w:val="es-ES_tradnl"/>
              </w:rPr>
            </w:pPr>
          </w:p>
          <w:p w14:paraId="0776DEA3" w14:textId="77777777" w:rsidR="00C7455B" w:rsidRDefault="00C7455B" w:rsidP="005C751D">
            <w:pPr>
              <w:rPr>
                <w:rFonts w:ascii="Comic Sans MS" w:eastAsia="Comic Sans MS" w:hAnsi="Comic Sans MS" w:cs="Comic Sans MS"/>
                <w:lang w:val="es-ES_tradnl"/>
              </w:rPr>
            </w:pPr>
          </w:p>
          <w:p w14:paraId="4F30EF75" w14:textId="77777777" w:rsidR="00C7455B" w:rsidRDefault="00C7455B" w:rsidP="005C751D">
            <w:pPr>
              <w:rPr>
                <w:rFonts w:ascii="Comic Sans MS" w:eastAsia="Comic Sans MS" w:hAnsi="Comic Sans MS" w:cs="Comic Sans MS"/>
                <w:lang w:val="es-ES_tradnl"/>
              </w:rPr>
            </w:pPr>
          </w:p>
          <w:p w14:paraId="3F0DB674" w14:textId="77777777" w:rsidR="008D3284" w:rsidRPr="00A9643A" w:rsidRDefault="008D3284" w:rsidP="005C751D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0C1D43BB" w14:textId="77777777" w:rsidR="00BC3BCA" w:rsidRPr="00A9643A" w:rsidRDefault="00BC3BCA">
            <w:pPr>
              <w:rPr>
                <w:lang w:val="es-ES_tradnl"/>
              </w:rPr>
            </w:pPr>
          </w:p>
          <w:p w14:paraId="59BC0A44" w14:textId="77777777" w:rsidR="00BC3BCA" w:rsidRPr="00A9643A" w:rsidRDefault="00BC3BCA">
            <w:pPr>
              <w:rPr>
                <w:lang w:val="es-ES_tradnl"/>
              </w:rPr>
            </w:pPr>
          </w:p>
          <w:p w14:paraId="1DE2A86C" w14:textId="77777777" w:rsidR="00BC3BCA" w:rsidRPr="00A9643A" w:rsidRDefault="00BC3BCA">
            <w:pPr>
              <w:rPr>
                <w:lang w:val="es-ES_tradnl"/>
              </w:rPr>
            </w:pPr>
          </w:p>
          <w:p w14:paraId="1B640949" w14:textId="77777777" w:rsidR="00BC3BCA" w:rsidRPr="00A9643A" w:rsidRDefault="00BC3BCA">
            <w:pPr>
              <w:rPr>
                <w:lang w:val="es-ES_tradnl"/>
              </w:rPr>
            </w:pPr>
          </w:p>
          <w:p w14:paraId="67C4E506" w14:textId="77777777" w:rsidR="00BC3BCA" w:rsidRPr="00A9643A" w:rsidRDefault="00BC3BCA">
            <w:pPr>
              <w:rPr>
                <w:lang w:val="es-ES_tradnl"/>
              </w:rPr>
            </w:pPr>
          </w:p>
          <w:p w14:paraId="0792F72B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5B5BBC08" w14:textId="77777777" w:rsidTr="007F6D1E">
        <w:tc>
          <w:tcPr>
            <w:tcW w:w="540" w:type="dxa"/>
          </w:tcPr>
          <w:p w14:paraId="026D65D7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lastRenderedPageBreak/>
              <w:t>12</w:t>
            </w:r>
          </w:p>
        </w:tc>
        <w:tc>
          <w:tcPr>
            <w:tcW w:w="5400" w:type="dxa"/>
          </w:tcPr>
          <w:p w14:paraId="39E88953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Mensajes claves</w:t>
            </w:r>
          </w:p>
          <w:p w14:paraId="297A8F46" w14:textId="19E9D19E" w:rsidR="00CF0392" w:rsidRPr="00A9643A" w:rsidRDefault="00BC3BCA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Identifique </w:t>
            </w:r>
            <w:r w:rsidR="0017359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5</w:t>
            </w:r>
            <w:r w:rsidR="0017359A"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mensajes que usted quiere transmitir sobre sus metas o sus objetivos. Expresarse claramente en un lenguaje accesible para todo tipo de público.(Ejemplo, “los costos para dar mantenimiento a una silla de ruedas pueden llegar a ser muy altos. El gobierno tiene que cubrir dichos gastos para que los niños en sillas de ruedas puedan moverse”</w:t>
            </w:r>
            <w:r w:rsidR="0017359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)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.</w:t>
            </w:r>
          </w:p>
          <w:p w14:paraId="108C47F8" w14:textId="77777777" w:rsidR="00BC3BCA" w:rsidRPr="00A9643A" w:rsidRDefault="00BC3BCA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70B1A6B2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1.</w:t>
            </w:r>
          </w:p>
          <w:p w14:paraId="6A54DDF1" w14:textId="77777777" w:rsidR="00BC3BCA" w:rsidRPr="00A9643A" w:rsidRDefault="00BC3BCA">
            <w:pPr>
              <w:rPr>
                <w:lang w:val="es-ES_tradnl"/>
              </w:rPr>
            </w:pPr>
          </w:p>
          <w:p w14:paraId="54D35A50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2.</w:t>
            </w:r>
          </w:p>
          <w:p w14:paraId="4B3CA141" w14:textId="77777777" w:rsidR="00BC3BCA" w:rsidRPr="00A9643A" w:rsidRDefault="00BC3BCA">
            <w:pPr>
              <w:rPr>
                <w:lang w:val="es-ES_tradnl"/>
              </w:rPr>
            </w:pPr>
          </w:p>
          <w:p w14:paraId="70030D8E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3.</w:t>
            </w:r>
          </w:p>
          <w:p w14:paraId="402C03B6" w14:textId="77777777" w:rsidR="00BC3BCA" w:rsidRPr="00A9643A" w:rsidRDefault="00BC3BCA">
            <w:pPr>
              <w:rPr>
                <w:lang w:val="es-ES_tradnl"/>
              </w:rPr>
            </w:pPr>
          </w:p>
          <w:p w14:paraId="73973228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4.</w:t>
            </w:r>
          </w:p>
          <w:p w14:paraId="0A6C2EF5" w14:textId="77777777" w:rsidR="00BC3BCA" w:rsidRPr="00A9643A" w:rsidRDefault="00BC3BCA">
            <w:pPr>
              <w:rPr>
                <w:lang w:val="es-ES_tradnl"/>
              </w:rPr>
            </w:pPr>
          </w:p>
          <w:p w14:paraId="73521B62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5.</w:t>
            </w:r>
          </w:p>
          <w:p w14:paraId="2FF16927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695BFC50" w14:textId="77777777" w:rsidTr="007F6D1E">
        <w:tc>
          <w:tcPr>
            <w:tcW w:w="540" w:type="dxa"/>
          </w:tcPr>
          <w:p w14:paraId="694967F4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13</w:t>
            </w:r>
          </w:p>
        </w:tc>
        <w:tc>
          <w:tcPr>
            <w:tcW w:w="5400" w:type="dxa"/>
          </w:tcPr>
          <w:p w14:paraId="4025EECE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Tácticas</w:t>
            </w:r>
          </w:p>
          <w:p w14:paraId="0A4735A6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¿Cómo va a comunicar su mensaje?</w:t>
            </w:r>
          </w:p>
          <w:p w14:paraId="68E1C87D" w14:textId="77777777" w:rsidR="00BC3BCA" w:rsidRPr="00A9643A" w:rsidRDefault="00BC3BCA">
            <w:pPr>
              <w:rPr>
                <w:lang w:val="es-ES_tradnl"/>
              </w:rPr>
            </w:pPr>
          </w:p>
          <w:p w14:paraId="198DEAF5" w14:textId="77777777" w:rsidR="00BC3BCA" w:rsidRDefault="00BC3BCA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Por ejemplo, ¿por escrito, por medio de un testimonio?</w:t>
            </w:r>
          </w:p>
          <w:p w14:paraId="747B7B8A" w14:textId="77777777" w:rsidR="00CF0392" w:rsidRDefault="00CF0392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</w:p>
          <w:p w14:paraId="38D5638A" w14:textId="77777777" w:rsidR="00CF0392" w:rsidRPr="00A9643A" w:rsidRDefault="00CF0392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6D586FD5" w14:textId="77777777" w:rsidR="00BC3BCA" w:rsidRPr="00A9643A" w:rsidRDefault="00BC3BCA">
            <w:pPr>
              <w:rPr>
                <w:lang w:val="es-ES_tradnl"/>
              </w:rPr>
            </w:pPr>
          </w:p>
          <w:p w14:paraId="74C74240" w14:textId="77777777" w:rsidR="00BC3BCA" w:rsidRPr="00A9643A" w:rsidRDefault="00BC3BCA">
            <w:pPr>
              <w:rPr>
                <w:lang w:val="es-ES_tradnl"/>
              </w:rPr>
            </w:pPr>
          </w:p>
          <w:p w14:paraId="1B458577" w14:textId="77777777" w:rsidR="00BC3BCA" w:rsidRPr="00A9643A" w:rsidRDefault="00BC3BCA">
            <w:pPr>
              <w:rPr>
                <w:lang w:val="es-ES_tradnl"/>
              </w:rPr>
            </w:pPr>
          </w:p>
          <w:p w14:paraId="551DF594" w14:textId="77777777" w:rsidR="00BC3BCA" w:rsidRPr="00A9643A" w:rsidRDefault="00BC3BCA">
            <w:pPr>
              <w:rPr>
                <w:lang w:val="es-ES_tradnl"/>
              </w:rPr>
            </w:pPr>
          </w:p>
          <w:p w14:paraId="79631650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16EDEFDE" w14:textId="77777777" w:rsidTr="007F6D1E">
        <w:tc>
          <w:tcPr>
            <w:tcW w:w="540" w:type="dxa"/>
          </w:tcPr>
          <w:p w14:paraId="08EB6FA5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14</w:t>
            </w:r>
          </w:p>
        </w:tc>
        <w:tc>
          <w:tcPr>
            <w:tcW w:w="5400" w:type="dxa"/>
          </w:tcPr>
          <w:p w14:paraId="4B26B39B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Recursos</w:t>
            </w:r>
          </w:p>
          <w:p w14:paraId="403F425C" w14:textId="77777777" w:rsidR="00BC3BCA" w:rsidRDefault="00BC3BCA" w:rsidP="00B43357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¿Qué recursos va a necesitar para exponer su problema (por ejemplo, ¿dinero, materiales de oficina, pagar empleados, voluntarios)? ¿Con qué recursos ya cuenta?</w:t>
            </w:r>
          </w:p>
          <w:p w14:paraId="55E1AC8C" w14:textId="77777777" w:rsidR="00CF0392" w:rsidRDefault="00CF0392" w:rsidP="00B43357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</w:p>
          <w:p w14:paraId="26C510A9" w14:textId="77777777" w:rsidR="00CF0392" w:rsidRPr="00A9643A" w:rsidRDefault="00CF0392" w:rsidP="00B43357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711CE494" w14:textId="77777777" w:rsidR="00BC3BCA" w:rsidRPr="00A9643A" w:rsidRDefault="00BC3BCA">
            <w:pPr>
              <w:rPr>
                <w:lang w:val="es-ES_tradnl"/>
              </w:rPr>
            </w:pPr>
          </w:p>
          <w:p w14:paraId="7C7A0303" w14:textId="77777777" w:rsidR="00BC3BCA" w:rsidRPr="00A9643A" w:rsidRDefault="00BC3BCA">
            <w:pPr>
              <w:rPr>
                <w:lang w:val="es-ES_tradnl"/>
              </w:rPr>
            </w:pPr>
          </w:p>
          <w:p w14:paraId="6FD29707" w14:textId="77777777" w:rsidR="00BC3BCA" w:rsidRPr="00A9643A" w:rsidRDefault="00BC3BCA">
            <w:pPr>
              <w:rPr>
                <w:lang w:val="es-ES_tradnl"/>
              </w:rPr>
            </w:pPr>
          </w:p>
          <w:p w14:paraId="7CF8DB01" w14:textId="77777777" w:rsidR="00BC3BCA" w:rsidRPr="00A9643A" w:rsidRDefault="00BC3BCA">
            <w:pPr>
              <w:rPr>
                <w:lang w:val="es-ES_tradnl"/>
              </w:rPr>
            </w:pPr>
          </w:p>
          <w:p w14:paraId="71F6B21E" w14:textId="77777777" w:rsidR="00BC3BCA" w:rsidRPr="00A9643A" w:rsidRDefault="00BC3BCA">
            <w:pPr>
              <w:rPr>
                <w:lang w:val="es-ES_tradnl"/>
              </w:rPr>
            </w:pPr>
          </w:p>
          <w:p w14:paraId="201C1360" w14:textId="77777777" w:rsidR="00BC3BCA" w:rsidRPr="00A9643A" w:rsidRDefault="00BC3BCA">
            <w:pPr>
              <w:rPr>
                <w:lang w:val="es-ES_tradnl"/>
              </w:rPr>
            </w:pPr>
          </w:p>
          <w:p w14:paraId="702001B2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65A6E887" w14:textId="77777777" w:rsidTr="007F6D1E">
        <w:tc>
          <w:tcPr>
            <w:tcW w:w="540" w:type="dxa"/>
          </w:tcPr>
          <w:p w14:paraId="4117E832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15</w:t>
            </w:r>
          </w:p>
        </w:tc>
        <w:tc>
          <w:tcPr>
            <w:tcW w:w="5400" w:type="dxa"/>
          </w:tcPr>
          <w:p w14:paraId="4D33AA1E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Actividades</w:t>
            </w:r>
          </w:p>
          <w:p w14:paraId="52122693" w14:textId="286D01DD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¿Qué actividades usará para exponer su problema, alcanzar sus metas, interesar a los medios, mostrar fuerza ante los legisladores, etc.</w:t>
            </w:r>
            <w:r w:rsidR="0017359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?</w:t>
            </w:r>
          </w:p>
          <w:p w14:paraId="1D5EC1E7" w14:textId="77777777" w:rsidR="00BC3BCA" w:rsidRDefault="00BC3BCA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Por ejemplo, eventos de recaudación de fondos, manifestaciones, panfletos.</w:t>
            </w:r>
          </w:p>
          <w:p w14:paraId="4DA54AA1" w14:textId="77777777" w:rsidR="00CF0392" w:rsidRPr="00A9643A" w:rsidRDefault="00CF0392">
            <w:pPr>
              <w:rPr>
                <w:lang w:val="es-ES_tradnl"/>
              </w:rPr>
            </w:pPr>
          </w:p>
          <w:p w14:paraId="57416EFE" w14:textId="77777777" w:rsidR="00BC3BCA" w:rsidRPr="00A9643A" w:rsidRDefault="00BC3BCA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044BE955" w14:textId="77777777" w:rsidR="00BC3BCA" w:rsidRPr="00A9643A" w:rsidRDefault="00BC3BCA">
            <w:pPr>
              <w:rPr>
                <w:lang w:val="es-ES_tradnl"/>
              </w:rPr>
            </w:pPr>
          </w:p>
          <w:p w14:paraId="6F431A4C" w14:textId="77777777" w:rsidR="00BC3BCA" w:rsidRPr="00A9643A" w:rsidRDefault="00BC3BCA">
            <w:pPr>
              <w:rPr>
                <w:lang w:val="es-ES_tradnl"/>
              </w:rPr>
            </w:pPr>
          </w:p>
          <w:p w14:paraId="7C54CD31" w14:textId="77777777" w:rsidR="00BC3BCA" w:rsidRPr="00A9643A" w:rsidRDefault="00BC3BCA">
            <w:pPr>
              <w:rPr>
                <w:lang w:val="es-ES_tradnl"/>
              </w:rPr>
            </w:pPr>
          </w:p>
          <w:p w14:paraId="5C50CD1B" w14:textId="77777777" w:rsidR="00BC3BCA" w:rsidRPr="00A9643A" w:rsidRDefault="00BC3BCA">
            <w:pPr>
              <w:rPr>
                <w:lang w:val="es-ES_tradnl"/>
              </w:rPr>
            </w:pPr>
          </w:p>
          <w:p w14:paraId="22D96BD6" w14:textId="77777777" w:rsidR="00BC3BCA" w:rsidRPr="00A9643A" w:rsidRDefault="00BC3BCA">
            <w:pPr>
              <w:rPr>
                <w:lang w:val="es-ES_tradnl"/>
              </w:rPr>
            </w:pPr>
          </w:p>
          <w:p w14:paraId="0A0AC138" w14:textId="77777777" w:rsidR="00BC3BCA" w:rsidRPr="00A9643A" w:rsidRDefault="00BC3BCA">
            <w:pPr>
              <w:rPr>
                <w:lang w:val="es-ES_tradnl"/>
              </w:rPr>
            </w:pPr>
          </w:p>
          <w:p w14:paraId="59A337F7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7F6765A0" w14:textId="77777777" w:rsidTr="007F6D1E">
        <w:tc>
          <w:tcPr>
            <w:tcW w:w="540" w:type="dxa"/>
          </w:tcPr>
          <w:p w14:paraId="4F336F2A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t>16</w:t>
            </w:r>
          </w:p>
        </w:tc>
        <w:tc>
          <w:tcPr>
            <w:tcW w:w="5400" w:type="dxa"/>
          </w:tcPr>
          <w:p w14:paraId="033C7C39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Cronología</w:t>
            </w:r>
          </w:p>
          <w:p w14:paraId="5A387727" w14:textId="77777777" w:rsidR="00BC3BCA" w:rsidRDefault="00BC3BCA" w:rsidP="00AE60A5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Trazar una línea cronológica que sea real</w:t>
            </w:r>
            <w:r w:rsidR="00AE60A5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ista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para el desarrollo de sus actividades. ¿Cuántas semanas, meses o años va a necesitar para realizar el trabajo? Piense en cómo va a dividir las actividades </w:t>
            </w:r>
            <w:r w:rsidR="00AE60A5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durante ese</w:t>
            </w: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 xml:space="preserve"> tiempo.</w:t>
            </w:r>
          </w:p>
          <w:p w14:paraId="433FF64C" w14:textId="77777777" w:rsidR="008D7870" w:rsidRDefault="008D7870" w:rsidP="00AE60A5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</w:p>
          <w:p w14:paraId="07D8A75E" w14:textId="77777777" w:rsidR="008D7870" w:rsidRDefault="008D7870" w:rsidP="00AE60A5">
            <w:pPr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</w:pPr>
          </w:p>
          <w:p w14:paraId="427641A4" w14:textId="469079E6" w:rsidR="008D7870" w:rsidRPr="00A9643A" w:rsidRDefault="008D7870" w:rsidP="00AE60A5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14:paraId="4DC10D7E" w14:textId="77777777" w:rsidR="00BC3BCA" w:rsidRPr="00A9643A" w:rsidRDefault="00BC3BCA">
            <w:pPr>
              <w:rPr>
                <w:lang w:val="es-ES_tradnl"/>
              </w:rPr>
            </w:pPr>
          </w:p>
          <w:p w14:paraId="022F6E3F" w14:textId="77777777" w:rsidR="00BC3BCA" w:rsidRPr="00A9643A" w:rsidRDefault="00BC3BCA">
            <w:pPr>
              <w:rPr>
                <w:lang w:val="es-ES_tradnl"/>
              </w:rPr>
            </w:pPr>
          </w:p>
          <w:p w14:paraId="70A527B2" w14:textId="77777777" w:rsidR="00BC3BCA" w:rsidRPr="00A9643A" w:rsidRDefault="00BC3BCA">
            <w:pPr>
              <w:rPr>
                <w:lang w:val="es-ES_tradnl"/>
              </w:rPr>
            </w:pPr>
          </w:p>
          <w:p w14:paraId="0AF0DC71" w14:textId="77777777" w:rsidR="00BC3BCA" w:rsidRPr="00A9643A" w:rsidRDefault="00BC3BCA">
            <w:pPr>
              <w:rPr>
                <w:lang w:val="es-ES_tradnl"/>
              </w:rPr>
            </w:pPr>
          </w:p>
          <w:p w14:paraId="5545A082" w14:textId="77777777" w:rsidR="00BC3BCA" w:rsidRPr="00A9643A" w:rsidRDefault="00BC3BCA">
            <w:pPr>
              <w:rPr>
                <w:lang w:val="es-ES_tradnl"/>
              </w:rPr>
            </w:pPr>
          </w:p>
          <w:p w14:paraId="6B2B83AD" w14:textId="77777777" w:rsidR="00BC3BCA" w:rsidRPr="00A9643A" w:rsidRDefault="00BC3BCA">
            <w:pPr>
              <w:rPr>
                <w:lang w:val="es-ES_tradnl"/>
              </w:rPr>
            </w:pPr>
          </w:p>
        </w:tc>
      </w:tr>
      <w:tr w:rsidR="00BC3BCA" w:rsidRPr="00A9643A" w14:paraId="1352897F" w14:textId="77777777" w:rsidTr="007F6D1E">
        <w:tc>
          <w:tcPr>
            <w:tcW w:w="540" w:type="dxa"/>
          </w:tcPr>
          <w:p w14:paraId="3CB2ACFA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lang w:val="es-ES_tradnl"/>
              </w:rPr>
              <w:lastRenderedPageBreak/>
              <w:t>17</w:t>
            </w:r>
          </w:p>
        </w:tc>
        <w:tc>
          <w:tcPr>
            <w:tcW w:w="5400" w:type="dxa"/>
          </w:tcPr>
          <w:p w14:paraId="2DA2C46B" w14:textId="77777777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b/>
                <w:u w:val="single"/>
                <w:lang w:val="es-ES_tradnl"/>
              </w:rPr>
              <w:t>Medición del éxito</w:t>
            </w:r>
          </w:p>
          <w:p w14:paraId="58560F4B" w14:textId="2FA14B91" w:rsidR="00BC3BCA" w:rsidRPr="00A9643A" w:rsidRDefault="00BC3BCA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¿Cómo va a evaluar su proyecto? ¿Cómo va a saber si tuvo éxito? Aparte de lograr sus objetivos, ¿qué otros resultados serían deseables o demostrarían éxito?</w:t>
            </w:r>
          </w:p>
          <w:p w14:paraId="78958297" w14:textId="77777777" w:rsidR="00BC3BCA" w:rsidRPr="00A9643A" w:rsidRDefault="00BC3BCA">
            <w:pPr>
              <w:rPr>
                <w:lang w:val="es-ES_tradnl"/>
              </w:rPr>
            </w:pPr>
          </w:p>
          <w:p w14:paraId="1ABFCC99" w14:textId="77777777" w:rsidR="00BC3BCA" w:rsidRPr="00A9643A" w:rsidRDefault="00BC3BCA" w:rsidP="000311A7">
            <w:pPr>
              <w:rPr>
                <w:lang w:val="es-ES_tradnl"/>
              </w:rPr>
            </w:pPr>
            <w:r w:rsidRPr="00A9643A">
              <w:rPr>
                <w:rFonts w:ascii="Comic Sans MS" w:eastAsia="Comic Sans MS" w:hAnsi="Comic Sans MS" w:cs="Comic Sans MS"/>
                <w:sz w:val="22"/>
                <w:szCs w:val="22"/>
                <w:lang w:val="es-ES_tradnl"/>
              </w:rPr>
              <w:t>Ejemplo, X # de gente se unen al grupo en x # de meses, resultados positivos en encuestas, ya sea si las políticas cambiaran o fueran influenciadas, cobertura de medios, etc.</w:t>
            </w:r>
          </w:p>
        </w:tc>
        <w:tc>
          <w:tcPr>
            <w:tcW w:w="4788" w:type="dxa"/>
          </w:tcPr>
          <w:p w14:paraId="4B18D93B" w14:textId="77777777" w:rsidR="00BC3BCA" w:rsidRPr="00A9643A" w:rsidRDefault="00BC3BCA">
            <w:pPr>
              <w:rPr>
                <w:lang w:val="es-ES_tradnl"/>
              </w:rPr>
            </w:pPr>
          </w:p>
        </w:tc>
      </w:tr>
    </w:tbl>
    <w:p w14:paraId="6071978A" w14:textId="77777777" w:rsidR="00B11981" w:rsidRPr="00A9643A" w:rsidRDefault="0006518E">
      <w:pPr>
        <w:rPr>
          <w:lang w:val="es-ES_tradnl"/>
        </w:rPr>
      </w:pPr>
      <w:r w:rsidRPr="00A9643A">
        <w:rPr>
          <w:lang w:val="es-ES_tradnl"/>
        </w:rPr>
        <w:br w:type="page"/>
      </w:r>
    </w:p>
    <w:p w14:paraId="00CF7123" w14:textId="77777777" w:rsidR="00B11981" w:rsidRPr="00A9643A" w:rsidRDefault="0006518E">
      <w:pPr>
        <w:jc w:val="center"/>
        <w:rPr>
          <w:lang w:val="es-ES_tradnl"/>
        </w:rPr>
      </w:pPr>
      <w:r w:rsidRPr="00A9643A">
        <w:rPr>
          <w:rFonts w:ascii="Comic Sans MS" w:eastAsia="Comic Sans MS" w:hAnsi="Comic Sans MS" w:cs="Comic Sans MS"/>
          <w:b/>
          <w:sz w:val="28"/>
          <w:szCs w:val="28"/>
          <w:lang w:val="es-ES_tradnl"/>
        </w:rPr>
        <w:lastRenderedPageBreak/>
        <w:t>1.9. Evaluación</w:t>
      </w:r>
    </w:p>
    <w:p w14:paraId="313403B0" w14:textId="77777777" w:rsidR="00B11981" w:rsidRPr="00A9643A" w:rsidRDefault="00B11981">
      <w:pPr>
        <w:rPr>
          <w:lang w:val="es-ES_tradnl"/>
        </w:rPr>
      </w:pPr>
    </w:p>
    <w:p w14:paraId="548E87DF" w14:textId="68232190" w:rsidR="00B11981" w:rsidRPr="00A9643A" w:rsidRDefault="00BC3BCA">
      <w:pPr>
        <w:rPr>
          <w:lang w:val="es-ES_tradnl"/>
        </w:rPr>
      </w:pPr>
      <w:r w:rsidRPr="00A9643A">
        <w:rPr>
          <w:rFonts w:ascii="Arial" w:eastAsia="Arial" w:hAnsi="Arial" w:cs="Arial"/>
          <w:b/>
          <w:lang w:val="es-ES_tradnl"/>
        </w:rPr>
        <w:t>Capítulo 1: Conocer el pasado para cambiar el f</w:t>
      </w:r>
      <w:r w:rsidR="0006518E" w:rsidRPr="00A9643A">
        <w:rPr>
          <w:rFonts w:ascii="Arial" w:eastAsia="Arial" w:hAnsi="Arial" w:cs="Arial"/>
          <w:b/>
          <w:lang w:val="es-ES_tradnl"/>
        </w:rPr>
        <w:t>uturo</w:t>
      </w:r>
      <w:r w:rsidR="0006518E" w:rsidRPr="00A9643A">
        <w:rPr>
          <w:rFonts w:ascii="Arial" w:eastAsia="Arial" w:hAnsi="Arial" w:cs="Arial"/>
          <w:b/>
          <w:lang w:val="es-ES_tradnl"/>
        </w:rPr>
        <w:tab/>
      </w:r>
      <w:r w:rsidR="0006518E" w:rsidRPr="00A9643A">
        <w:rPr>
          <w:rFonts w:ascii="Arial" w:eastAsia="Arial" w:hAnsi="Arial" w:cs="Arial"/>
          <w:b/>
          <w:lang w:val="es-ES_tradnl"/>
        </w:rPr>
        <w:tab/>
        <w:t>Fecha:</w:t>
      </w:r>
      <w:r w:rsidR="0006518E" w:rsidRPr="00A9643A">
        <w:rPr>
          <w:rFonts w:ascii="Arial" w:eastAsia="Arial" w:hAnsi="Arial" w:cs="Arial"/>
          <w:lang w:val="es-ES_tradnl"/>
        </w:rPr>
        <w:t>______________</w:t>
      </w:r>
    </w:p>
    <w:p w14:paraId="7AFF550E" w14:textId="77777777" w:rsidR="00B11981" w:rsidRPr="00A9643A" w:rsidRDefault="00B11981">
      <w:pPr>
        <w:rPr>
          <w:lang w:val="es-ES_tradnl"/>
        </w:rPr>
      </w:pPr>
    </w:p>
    <w:p w14:paraId="2C036087" w14:textId="7A314D40" w:rsidR="00B11981" w:rsidRPr="00A9643A" w:rsidRDefault="0006518E">
      <w:pPr>
        <w:rPr>
          <w:lang w:val="es-ES_tradnl"/>
        </w:rPr>
      </w:pPr>
      <w:r w:rsidRPr="00A9643A">
        <w:rPr>
          <w:rFonts w:ascii="Arial" w:eastAsia="Arial" w:hAnsi="Arial" w:cs="Arial"/>
          <w:lang w:val="es-ES_tradnl"/>
        </w:rPr>
        <w:t>Por</w:t>
      </w:r>
      <w:r w:rsidR="00A62C6D" w:rsidRPr="00A9643A">
        <w:rPr>
          <w:rFonts w:ascii="Arial" w:eastAsia="Arial" w:hAnsi="Arial" w:cs="Arial"/>
          <w:lang w:val="es-ES_tradnl"/>
        </w:rPr>
        <w:t xml:space="preserve"> </w:t>
      </w:r>
      <w:r w:rsidR="00BC3BCA" w:rsidRPr="00A9643A">
        <w:rPr>
          <w:rFonts w:ascii="Arial" w:eastAsia="Arial" w:hAnsi="Arial" w:cs="Arial"/>
          <w:lang w:val="es-ES_tradnl"/>
        </w:rPr>
        <w:t>favor marque la respuesta que mejor represente</w:t>
      </w:r>
      <w:r w:rsidRPr="00A9643A">
        <w:rPr>
          <w:rFonts w:ascii="Arial" w:eastAsia="Arial" w:hAnsi="Arial" w:cs="Arial"/>
          <w:lang w:val="es-ES_tradnl"/>
        </w:rPr>
        <w:t xml:space="preserve"> su </w:t>
      </w:r>
      <w:r w:rsidR="00DE19C8" w:rsidRPr="00A9643A">
        <w:rPr>
          <w:rFonts w:ascii="Arial" w:eastAsia="Arial" w:hAnsi="Arial" w:cs="Arial"/>
          <w:lang w:val="es-ES_tradnl"/>
        </w:rPr>
        <w:t>opinión</w:t>
      </w:r>
      <w:r w:rsidRPr="00A9643A">
        <w:rPr>
          <w:rFonts w:ascii="Arial" w:eastAsia="Arial" w:hAnsi="Arial" w:cs="Arial"/>
          <w:lang w:val="es-ES_tradnl"/>
        </w:rPr>
        <w:t>.</w:t>
      </w:r>
    </w:p>
    <w:tbl>
      <w:tblPr>
        <w:tblStyle w:val="a2"/>
        <w:tblW w:w="11569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260"/>
        <w:gridCol w:w="900"/>
        <w:gridCol w:w="1316"/>
        <w:gridCol w:w="1170"/>
        <w:gridCol w:w="1260"/>
        <w:gridCol w:w="988"/>
      </w:tblGrid>
      <w:tr w:rsidR="00B11981" w:rsidRPr="00A9643A" w14:paraId="6A1DD3BC" w14:textId="77777777" w:rsidTr="007F6D1E">
        <w:tc>
          <w:tcPr>
            <w:tcW w:w="4675" w:type="dxa"/>
            <w:tcBorders>
              <w:bottom w:val="single" w:sz="4" w:space="0" w:color="000000"/>
            </w:tcBorders>
            <w:vAlign w:val="center"/>
          </w:tcPr>
          <w:p w14:paraId="189AD5A4" w14:textId="77777777" w:rsidR="00B11981" w:rsidRPr="00A9643A" w:rsidRDefault="006A04C1" w:rsidP="00BC3BCA">
            <w:pPr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Sesión de C</w:t>
            </w:r>
            <w:r w:rsidR="00BC3BCA" w:rsidRPr="00A9643A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apacitación</w:t>
            </w:r>
            <w:r w:rsidR="0006518E" w:rsidRPr="00A9643A"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  <w:t xml:space="preserve">: </w:t>
            </w:r>
            <w:r w:rsidR="00BC3BCA" w:rsidRPr="00A9643A">
              <w:rPr>
                <w:rFonts w:ascii="Arial" w:eastAsia="Arial" w:hAnsi="Arial" w:cs="Arial"/>
                <w:b/>
                <w:sz w:val="20"/>
                <w:lang w:val="es-ES_tradnl"/>
              </w:rPr>
              <w:t>Conocer el pasado para cambiar el futuro</w:t>
            </w:r>
            <w:r w:rsidR="00BC3BCA" w:rsidRPr="00A9643A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: Historia y</w:t>
            </w:r>
            <w:r w:rsidR="0006518E" w:rsidRPr="00A9643A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propósito de la </w:t>
            </w:r>
            <w:r w:rsidR="00BC3BCA" w:rsidRPr="00A9643A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defensa de derechos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0702A9B5" w14:textId="77777777" w:rsidR="00B11981" w:rsidRPr="00A9643A" w:rsidRDefault="00BC3BCA">
            <w:pPr>
              <w:jc w:val="center"/>
              <w:rPr>
                <w:sz w:val="16"/>
                <w:szCs w:val="16"/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Muy de a</w:t>
            </w:r>
            <w:r w:rsidR="0006518E" w:rsidRPr="00A9643A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cuerdo</w:t>
            </w:r>
          </w:p>
          <w:p w14:paraId="67EDEBE8" w14:textId="77777777" w:rsidR="007F6D1E" w:rsidRPr="00A9643A" w:rsidRDefault="007F6D1E" w:rsidP="007F6D1E">
            <w:pPr>
              <w:rPr>
                <w:lang w:val="es-ES_tradnl"/>
              </w:rPr>
            </w:pPr>
          </w:p>
          <w:p w14:paraId="009E5857" w14:textId="56A7B80A" w:rsidR="00A62C6D" w:rsidRPr="00A9643A" w:rsidRDefault="007F6D1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A9643A">
              <w:rPr>
                <w:rFonts w:ascii="Arial" w:hAnsi="Arial" w:cs="Arial"/>
                <w:b/>
                <w:bCs/>
                <w:sz w:val="36"/>
                <w:lang w:val="es-ES_tradnl"/>
              </w:rPr>
              <w:sym w:font="Wingdings" w:char="F043"/>
            </w:r>
          </w:p>
          <w:p w14:paraId="55AFA665" w14:textId="77777777" w:rsidR="00B11981" w:rsidRPr="00A9643A" w:rsidRDefault="0006518E" w:rsidP="00A62C6D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E8F51A6" w14:textId="77777777" w:rsidR="00B11981" w:rsidRPr="00A9643A" w:rsidRDefault="00A62C6D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  <w:t>D</w:t>
            </w:r>
            <w:r w:rsidR="0006518E" w:rsidRPr="00A9643A"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  <w:t xml:space="preserve">e </w:t>
            </w:r>
            <w:r w:rsidR="00BC3BCA" w:rsidRPr="00A9643A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a</w:t>
            </w:r>
            <w:r w:rsidR="0006518E" w:rsidRPr="00A9643A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cuerdo</w:t>
            </w:r>
          </w:p>
          <w:p w14:paraId="6B3C3441" w14:textId="77777777" w:rsidR="00B11981" w:rsidRPr="00A9643A" w:rsidRDefault="00B11981">
            <w:pPr>
              <w:jc w:val="center"/>
              <w:rPr>
                <w:lang w:val="es-ES_tradnl"/>
              </w:rPr>
            </w:pPr>
          </w:p>
          <w:p w14:paraId="40B2FCDE" w14:textId="77777777" w:rsidR="00A62C6D" w:rsidRPr="00A9643A" w:rsidRDefault="00A62C6D" w:rsidP="007F6D1E">
            <w:pPr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</w:p>
          <w:p w14:paraId="2D9B9AC1" w14:textId="77777777" w:rsidR="00A62C6D" w:rsidRPr="00A9643A" w:rsidRDefault="00A62C6D" w:rsidP="00A62C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</w:p>
          <w:p w14:paraId="458CAA3E" w14:textId="77777777" w:rsidR="00B11981" w:rsidRPr="00A9643A" w:rsidRDefault="0006518E" w:rsidP="00A62C6D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44A02AE4" w14:textId="77777777" w:rsidR="00AF5EF8" w:rsidRDefault="0006518E" w:rsidP="006A04C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</w:pPr>
            <w:r w:rsidRPr="00AF5EF8"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  <w:t>N</w:t>
            </w:r>
            <w:r w:rsidR="00AF5EF8" w:rsidRPr="00AF5EF8"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  <w:t>i</w:t>
            </w:r>
            <w:r w:rsidRPr="00AF5EF8"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  <w:t xml:space="preserve"> de acuerdo </w:t>
            </w:r>
          </w:p>
          <w:p w14:paraId="406BD4FB" w14:textId="4F9A4D69" w:rsidR="006A04C1" w:rsidRPr="00AF5EF8" w:rsidRDefault="00A62C6D" w:rsidP="006A04C1">
            <w:pPr>
              <w:jc w:val="center"/>
              <w:rPr>
                <w:sz w:val="18"/>
                <w:szCs w:val="18"/>
                <w:lang w:val="es-ES_tradnl"/>
              </w:rPr>
            </w:pPr>
            <w:r w:rsidRPr="00AF5EF8"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  <w:t xml:space="preserve">ni </w:t>
            </w:r>
            <w:r w:rsidR="00BC3BCA" w:rsidRPr="00AF5EF8"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  <w:t xml:space="preserve">en </w:t>
            </w:r>
            <w:r w:rsidRPr="00AF5EF8"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  <w:t>desacuerdo</w:t>
            </w:r>
          </w:p>
          <w:p w14:paraId="3DC88B6B" w14:textId="77777777" w:rsidR="005E1AEB" w:rsidRPr="00A9643A" w:rsidRDefault="005E1AEB" w:rsidP="007F6D1E">
            <w:pPr>
              <w:rPr>
                <w:lang w:val="es-ES_tradnl"/>
              </w:rPr>
            </w:pPr>
          </w:p>
          <w:p w14:paraId="54321E42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1BFB460" w14:textId="77777777" w:rsidR="00B11981" w:rsidRPr="00A9643A" w:rsidRDefault="00BC3BCA" w:rsidP="00BC3BCA">
            <w:pPr>
              <w:jc w:val="center"/>
              <w:rPr>
                <w:sz w:val="16"/>
                <w:szCs w:val="16"/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En d</w:t>
            </w:r>
            <w:r w:rsidR="0006518E" w:rsidRPr="00A9643A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esacuerdo</w:t>
            </w:r>
          </w:p>
          <w:p w14:paraId="52779E04" w14:textId="77777777" w:rsidR="00B11981" w:rsidRPr="00A9643A" w:rsidRDefault="00B11981">
            <w:pPr>
              <w:jc w:val="center"/>
              <w:rPr>
                <w:lang w:val="es-ES_tradnl"/>
              </w:rPr>
            </w:pPr>
          </w:p>
          <w:p w14:paraId="51F5E2CF" w14:textId="77777777" w:rsidR="00B11981" w:rsidRPr="00A9643A" w:rsidRDefault="00B11981">
            <w:pPr>
              <w:jc w:val="center"/>
              <w:rPr>
                <w:lang w:val="es-ES_tradnl"/>
              </w:rPr>
            </w:pPr>
          </w:p>
          <w:p w14:paraId="7C2C0FDF" w14:textId="77777777" w:rsidR="00A62C6D" w:rsidRPr="00A9643A" w:rsidRDefault="00A62C6D" w:rsidP="007F6D1E">
            <w:pPr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</w:p>
          <w:p w14:paraId="4169DBD1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12EAEE14" w14:textId="2D801D0B" w:rsidR="00A62C6D" w:rsidRDefault="00BC3BCA" w:rsidP="007F6D1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  <w:t>Muy en d</w:t>
            </w:r>
            <w:r w:rsidR="0006518E" w:rsidRPr="00A9643A"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  <w:t>esacuerdo</w:t>
            </w:r>
          </w:p>
          <w:p w14:paraId="26E6E8D8" w14:textId="77777777" w:rsidR="007F6D1E" w:rsidRPr="00A9643A" w:rsidRDefault="007F6D1E" w:rsidP="00A62C6D">
            <w:pPr>
              <w:rPr>
                <w:rFonts w:ascii="Wingdings" w:eastAsia="Wingdings" w:hAnsi="Wingdings" w:cs="Wingdings"/>
                <w:b/>
                <w:sz w:val="36"/>
                <w:szCs w:val="36"/>
                <w:lang w:val="es-ES_tradnl"/>
              </w:rPr>
            </w:pPr>
          </w:p>
          <w:p w14:paraId="59BC3F12" w14:textId="75AC662A" w:rsidR="00A62C6D" w:rsidRPr="00A9643A" w:rsidRDefault="007F6D1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A9643A">
              <w:rPr>
                <w:rFonts w:ascii="Arial" w:hAnsi="Arial" w:cs="Arial"/>
                <w:b/>
                <w:bCs/>
                <w:sz w:val="36"/>
                <w:lang w:val="es-ES_tradnl"/>
              </w:rPr>
              <w:sym w:font="Wingdings" w:char="F044"/>
            </w:r>
          </w:p>
          <w:p w14:paraId="25CC6C28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2E5E1379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18"/>
                <w:szCs w:val="18"/>
                <w:lang w:val="es-ES_tradnl"/>
              </w:rPr>
              <w:t xml:space="preserve">No </w:t>
            </w:r>
            <w:r w:rsidR="00BC3BCA" w:rsidRPr="00A9643A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aplica</w:t>
            </w:r>
            <w:r w:rsidRPr="00A9643A">
              <w:rPr>
                <w:lang w:val="es-ES_tradnl"/>
              </w:rPr>
              <w:t xml:space="preserve"> </w:t>
            </w:r>
          </w:p>
        </w:tc>
      </w:tr>
      <w:tr w:rsidR="00B11981" w:rsidRPr="00A9643A" w14:paraId="3C748340" w14:textId="77777777" w:rsidTr="007F6D1E">
        <w:trPr>
          <w:trHeight w:val="60"/>
        </w:trPr>
        <w:tc>
          <w:tcPr>
            <w:tcW w:w="4675" w:type="dxa"/>
            <w:shd w:val="clear" w:color="auto" w:fill="0C0C0C"/>
            <w:vAlign w:val="center"/>
          </w:tcPr>
          <w:p w14:paraId="1550B7C7" w14:textId="77777777" w:rsidR="00B11981" w:rsidRPr="00A9643A" w:rsidRDefault="00B11981">
            <w:pPr>
              <w:rPr>
                <w:lang w:val="es-ES_tradnl"/>
              </w:rPr>
            </w:pPr>
          </w:p>
        </w:tc>
        <w:tc>
          <w:tcPr>
            <w:tcW w:w="1260" w:type="dxa"/>
            <w:shd w:val="clear" w:color="auto" w:fill="0C0C0C"/>
          </w:tcPr>
          <w:p w14:paraId="54A71705" w14:textId="77777777" w:rsidR="00B11981" w:rsidRPr="00A9643A" w:rsidRDefault="00B11981">
            <w:pPr>
              <w:jc w:val="center"/>
              <w:rPr>
                <w:lang w:val="es-ES_tradnl"/>
              </w:rPr>
            </w:pPr>
          </w:p>
        </w:tc>
        <w:tc>
          <w:tcPr>
            <w:tcW w:w="900" w:type="dxa"/>
            <w:shd w:val="clear" w:color="auto" w:fill="0C0C0C"/>
          </w:tcPr>
          <w:p w14:paraId="292B10D5" w14:textId="77777777" w:rsidR="00B11981" w:rsidRPr="00A9643A" w:rsidRDefault="00B11981">
            <w:pPr>
              <w:jc w:val="center"/>
              <w:rPr>
                <w:lang w:val="es-ES_tradnl"/>
              </w:rPr>
            </w:pPr>
          </w:p>
        </w:tc>
        <w:tc>
          <w:tcPr>
            <w:tcW w:w="1316" w:type="dxa"/>
            <w:shd w:val="clear" w:color="auto" w:fill="0C0C0C"/>
          </w:tcPr>
          <w:p w14:paraId="74317213" w14:textId="77777777" w:rsidR="00B11981" w:rsidRPr="00A9643A" w:rsidRDefault="00B11981">
            <w:pPr>
              <w:jc w:val="center"/>
              <w:rPr>
                <w:lang w:val="es-ES_tradnl"/>
              </w:rPr>
            </w:pPr>
          </w:p>
        </w:tc>
        <w:tc>
          <w:tcPr>
            <w:tcW w:w="1170" w:type="dxa"/>
            <w:shd w:val="clear" w:color="auto" w:fill="0C0C0C"/>
          </w:tcPr>
          <w:p w14:paraId="27F233AC" w14:textId="77777777" w:rsidR="00B11981" w:rsidRPr="00A9643A" w:rsidRDefault="00B11981">
            <w:pPr>
              <w:jc w:val="center"/>
              <w:rPr>
                <w:lang w:val="es-ES_tradnl"/>
              </w:rPr>
            </w:pPr>
          </w:p>
        </w:tc>
        <w:tc>
          <w:tcPr>
            <w:tcW w:w="1260" w:type="dxa"/>
            <w:shd w:val="clear" w:color="auto" w:fill="0C0C0C"/>
          </w:tcPr>
          <w:p w14:paraId="11B50F33" w14:textId="77777777" w:rsidR="00B11981" w:rsidRPr="00A9643A" w:rsidRDefault="00B11981">
            <w:pPr>
              <w:jc w:val="center"/>
              <w:rPr>
                <w:lang w:val="es-ES_tradnl"/>
              </w:rPr>
            </w:pPr>
          </w:p>
        </w:tc>
        <w:tc>
          <w:tcPr>
            <w:tcW w:w="988" w:type="dxa"/>
            <w:shd w:val="clear" w:color="auto" w:fill="0C0C0C"/>
          </w:tcPr>
          <w:p w14:paraId="6A14D677" w14:textId="77777777" w:rsidR="00B11981" w:rsidRPr="00A9643A" w:rsidRDefault="00B11981">
            <w:pPr>
              <w:jc w:val="center"/>
              <w:rPr>
                <w:lang w:val="es-ES_tradnl"/>
              </w:rPr>
            </w:pPr>
          </w:p>
        </w:tc>
      </w:tr>
      <w:tr w:rsidR="00B11981" w:rsidRPr="00A9643A" w14:paraId="73F640E6" w14:textId="77777777" w:rsidTr="007F6D1E">
        <w:trPr>
          <w:trHeight w:val="560"/>
        </w:trPr>
        <w:tc>
          <w:tcPr>
            <w:tcW w:w="4675" w:type="dxa"/>
            <w:tcBorders>
              <w:bottom w:val="single" w:sz="4" w:space="0" w:color="000000"/>
            </w:tcBorders>
          </w:tcPr>
          <w:p w14:paraId="5CDBF6EE" w14:textId="0D6F597C" w:rsidR="00B11981" w:rsidRPr="00A9643A" w:rsidRDefault="006A04C1" w:rsidP="006A04C1">
            <w:pPr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lang w:val="es-ES_tradnl"/>
              </w:rPr>
              <w:t>me ayudó</w:t>
            </w:r>
            <w:r w:rsidR="0006518E" w:rsidRPr="00A9643A">
              <w:rPr>
                <w:rFonts w:ascii="Arial" w:eastAsia="Arial" w:hAnsi="Arial" w:cs="Arial"/>
                <w:lang w:val="es-ES_tradnl"/>
              </w:rPr>
              <w:t xml:space="preserve"> a entender la importancia de la historia para </w:t>
            </w:r>
            <w:r w:rsidRPr="00A9643A">
              <w:rPr>
                <w:rFonts w:ascii="Arial" w:eastAsia="Arial" w:hAnsi="Arial" w:cs="Arial"/>
                <w:lang w:val="es-ES_tradnl"/>
              </w:rPr>
              <w:t>entender</w:t>
            </w:r>
            <w:r w:rsidR="0006518E" w:rsidRPr="00A9643A">
              <w:rPr>
                <w:rFonts w:ascii="Arial" w:eastAsia="Arial" w:hAnsi="Arial" w:cs="Arial"/>
                <w:lang w:val="es-ES_tradnl"/>
              </w:rPr>
              <w:t xml:space="preserve"> el presente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D9CE9A4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7BC28F9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vAlign w:val="center"/>
          </w:tcPr>
          <w:p w14:paraId="587C9D9D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3FB782FA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E287CB8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72459F1E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N/A</w:t>
            </w:r>
          </w:p>
        </w:tc>
      </w:tr>
      <w:tr w:rsidR="00B11981" w:rsidRPr="00A9643A" w14:paraId="05105718" w14:textId="77777777" w:rsidTr="007F6D1E">
        <w:trPr>
          <w:trHeight w:val="340"/>
        </w:trPr>
        <w:tc>
          <w:tcPr>
            <w:tcW w:w="4675" w:type="dxa"/>
            <w:shd w:val="clear" w:color="auto" w:fill="E0E0E0"/>
          </w:tcPr>
          <w:p w14:paraId="4924B343" w14:textId="03C8B534" w:rsidR="00B11981" w:rsidRPr="007F6D1E" w:rsidRDefault="006A04C1" w:rsidP="006A04C1">
            <w:pPr>
              <w:rPr>
                <w:sz w:val="22"/>
                <w:szCs w:val="22"/>
                <w:lang w:val="es-ES_tradnl"/>
              </w:rPr>
            </w:pPr>
            <w:r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>me ayudó</w:t>
            </w:r>
            <w:r w:rsidR="0006518E"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a mejorar mi</w:t>
            </w:r>
            <w:r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>s</w:t>
            </w:r>
            <w:r w:rsidR="0006518E"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conocimiento</w:t>
            </w:r>
            <w:r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>s</w:t>
            </w:r>
            <w:r w:rsidR="0006518E"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>sobre las leyes</w:t>
            </w:r>
            <w:r w:rsidR="0006518E"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y </w:t>
            </w:r>
            <w:r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>políticas claves</w:t>
            </w:r>
            <w:r w:rsidR="0006518E"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que han </w:t>
            </w:r>
            <w:r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>afectado</w:t>
            </w:r>
            <w:r w:rsidR="0006518E"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a </w:t>
            </w:r>
            <w:r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>las personas</w:t>
            </w:r>
            <w:r w:rsidR="0006518E" w:rsidRPr="007F6D1E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con discapacidades y necesidades especiales de salud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1FFDE6FC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A931C9F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316" w:type="dxa"/>
            <w:shd w:val="clear" w:color="auto" w:fill="E0E0E0"/>
            <w:vAlign w:val="center"/>
          </w:tcPr>
          <w:p w14:paraId="28BE001E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1C173825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41D1B497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988" w:type="dxa"/>
            <w:shd w:val="clear" w:color="auto" w:fill="E0E0E0"/>
            <w:vAlign w:val="center"/>
          </w:tcPr>
          <w:p w14:paraId="2509D3D5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N/A</w:t>
            </w:r>
          </w:p>
        </w:tc>
      </w:tr>
      <w:tr w:rsidR="00B11981" w:rsidRPr="00A9643A" w14:paraId="7B63AABF" w14:textId="77777777" w:rsidTr="007F6D1E">
        <w:trPr>
          <w:trHeight w:val="400"/>
        </w:trPr>
        <w:tc>
          <w:tcPr>
            <w:tcW w:w="4675" w:type="dxa"/>
            <w:tcBorders>
              <w:bottom w:val="single" w:sz="4" w:space="0" w:color="000000"/>
            </w:tcBorders>
          </w:tcPr>
          <w:p w14:paraId="5EE9D67C" w14:textId="3C39B8B2" w:rsidR="00B11981" w:rsidRPr="00DB50BE" w:rsidRDefault="006A04C1" w:rsidP="00DB50BE">
            <w:pPr>
              <w:rPr>
                <w:sz w:val="20"/>
                <w:szCs w:val="20"/>
                <w:lang w:val="es-ES_tradnl"/>
              </w:rPr>
            </w:pPr>
            <w:r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>me ayudó</w:t>
            </w:r>
            <w:r w:rsidR="0006518E"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</w:t>
            </w:r>
            <w:r w:rsidR="00DB50BE"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a </w:t>
            </w:r>
            <w:r w:rsidR="0006518E"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mejorar mi conocimiento </w:t>
            </w:r>
            <w:r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sobre el</w:t>
            </w:r>
            <w:r w:rsidR="0006518E"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Movimiento de Derechos de Discapacitados y su papel en los sistemas</w:t>
            </w:r>
            <w:r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institucionales, leyes</w:t>
            </w:r>
            <w:r w:rsidR="0006518E"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y actitudes </w:t>
            </w:r>
            <w:r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en constante cambio y que afectan</w:t>
            </w:r>
            <w:r w:rsidR="0006518E"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a </w:t>
            </w:r>
            <w:r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las personas</w:t>
            </w:r>
            <w:r w:rsidR="0006518E" w:rsidRPr="00DB50B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con discapacidades y necesidades especiales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4BD637AD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7422BF83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vAlign w:val="center"/>
          </w:tcPr>
          <w:p w14:paraId="7419F25B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2273914F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469A4E1A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28B32373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N/A</w:t>
            </w:r>
          </w:p>
        </w:tc>
      </w:tr>
      <w:tr w:rsidR="00B11981" w:rsidRPr="00A9643A" w14:paraId="0413866D" w14:textId="77777777" w:rsidTr="007F6D1E">
        <w:trPr>
          <w:trHeight w:val="620"/>
        </w:trPr>
        <w:tc>
          <w:tcPr>
            <w:tcW w:w="4675" w:type="dxa"/>
            <w:shd w:val="clear" w:color="auto" w:fill="E0E0E0"/>
          </w:tcPr>
          <w:p w14:paraId="399A5587" w14:textId="45DC467C" w:rsidR="00B11981" w:rsidRPr="00A9643A" w:rsidRDefault="006A04C1" w:rsidP="006A04C1">
            <w:pPr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lang w:val="es-ES_tradnl"/>
              </w:rPr>
              <w:t>me ayudó</w:t>
            </w:r>
            <w:r w:rsidR="0006518E" w:rsidRPr="00A9643A">
              <w:rPr>
                <w:rFonts w:ascii="Arial" w:eastAsia="Arial" w:hAnsi="Arial" w:cs="Arial"/>
                <w:lang w:val="es-ES_tradnl"/>
              </w:rPr>
              <w:t xml:space="preserve"> a entender lo que significa </w:t>
            </w:r>
            <w:r w:rsidRPr="00A9643A">
              <w:rPr>
                <w:rFonts w:ascii="Arial" w:eastAsia="Arial" w:hAnsi="Arial" w:cs="Arial"/>
                <w:lang w:val="es-ES_tradnl"/>
              </w:rPr>
              <w:t xml:space="preserve">la defensa de derechos </w:t>
            </w:r>
            <w:r w:rsidR="0006518E" w:rsidRPr="00A9643A">
              <w:rPr>
                <w:rFonts w:ascii="Arial" w:eastAsia="Arial" w:hAnsi="Arial" w:cs="Arial"/>
                <w:lang w:val="es-ES_tradnl"/>
              </w:rPr>
              <w:t>y las formas de abogar</w:t>
            </w:r>
            <w:r w:rsidRPr="00A9643A"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5E1AEB">
              <w:rPr>
                <w:rFonts w:ascii="Arial" w:eastAsia="Arial" w:hAnsi="Arial" w:cs="Arial"/>
                <w:lang w:val="es-ES_tradnl"/>
              </w:rPr>
              <w:t xml:space="preserve">por </w:t>
            </w:r>
            <w:r w:rsidRPr="00A9643A">
              <w:rPr>
                <w:rFonts w:ascii="Arial" w:eastAsia="Arial" w:hAnsi="Arial" w:cs="Arial"/>
                <w:lang w:val="es-ES_tradnl"/>
              </w:rPr>
              <w:t>esos derechos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70CFE47F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27DCEC6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316" w:type="dxa"/>
            <w:shd w:val="clear" w:color="auto" w:fill="E0E0E0"/>
            <w:vAlign w:val="center"/>
          </w:tcPr>
          <w:p w14:paraId="5F727ED5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4678A9CA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1E168041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988" w:type="dxa"/>
            <w:shd w:val="clear" w:color="auto" w:fill="E0E0E0"/>
            <w:vAlign w:val="center"/>
          </w:tcPr>
          <w:p w14:paraId="6042F73B" w14:textId="77777777" w:rsidR="00B11981" w:rsidRPr="00A9643A" w:rsidRDefault="0006518E">
            <w:pPr>
              <w:jc w:val="center"/>
              <w:rPr>
                <w:lang w:val="es-ES_tradnl"/>
              </w:rPr>
            </w:pPr>
            <w:r w:rsidRPr="00A964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N/A</w:t>
            </w:r>
          </w:p>
        </w:tc>
      </w:tr>
    </w:tbl>
    <w:p w14:paraId="7C18BDF7" w14:textId="77777777" w:rsidR="00B11981" w:rsidRPr="00A9643A" w:rsidRDefault="00B11981">
      <w:pPr>
        <w:rPr>
          <w:lang w:val="es-ES_tradnl"/>
        </w:rPr>
      </w:pPr>
    </w:p>
    <w:p w14:paraId="5C3C99AD" w14:textId="77777777" w:rsidR="00B11981" w:rsidRPr="00A9643A" w:rsidRDefault="0006518E">
      <w:pPr>
        <w:rPr>
          <w:lang w:val="es-ES_tradnl"/>
        </w:rPr>
      </w:pPr>
      <w:r w:rsidRPr="00A9643A">
        <w:rPr>
          <w:rFonts w:ascii="Arial" w:eastAsia="Arial" w:hAnsi="Arial" w:cs="Arial"/>
          <w:lang w:val="es-ES_tradnl"/>
        </w:rPr>
        <w:t xml:space="preserve">1. </w:t>
      </w:r>
      <w:r w:rsidR="006A04C1" w:rsidRPr="00A9643A">
        <w:rPr>
          <w:rFonts w:ascii="Arial" w:eastAsia="Arial" w:hAnsi="Arial" w:cs="Arial"/>
          <w:lang w:val="es-ES_tradnl"/>
        </w:rPr>
        <w:t>¿</w:t>
      </w:r>
      <w:r w:rsidRPr="00A9643A">
        <w:rPr>
          <w:rFonts w:ascii="Arial" w:eastAsia="Arial" w:hAnsi="Arial" w:cs="Arial"/>
          <w:lang w:val="es-ES_tradnl"/>
        </w:rPr>
        <w:t xml:space="preserve">Fueron </w:t>
      </w:r>
      <w:r w:rsidR="006A04C1" w:rsidRPr="00A9643A">
        <w:rPr>
          <w:rFonts w:ascii="Arial" w:eastAsia="Arial" w:hAnsi="Arial" w:cs="Arial"/>
          <w:lang w:val="es-ES_tradnl"/>
        </w:rPr>
        <w:t>claros los objetivos del taller</w:t>
      </w:r>
      <w:r w:rsidRPr="00A9643A">
        <w:rPr>
          <w:rFonts w:ascii="Arial" w:eastAsia="Arial" w:hAnsi="Arial" w:cs="Arial"/>
          <w:lang w:val="es-ES_tradnl"/>
        </w:rPr>
        <w:t xml:space="preserve">?  </w:t>
      </w:r>
      <w:r w:rsidRPr="00A9643A">
        <w:rPr>
          <w:rFonts w:ascii="Menlo Regular" w:eastAsia="Wingdings" w:hAnsi="Menlo Regular" w:cs="Menlo Regular"/>
          <w:lang w:val="es-ES_tradnl"/>
        </w:rPr>
        <w:t>❑</w:t>
      </w:r>
      <w:r w:rsidR="006A04C1" w:rsidRPr="00A9643A">
        <w:rPr>
          <w:rFonts w:ascii="Arial" w:eastAsia="Arial" w:hAnsi="Arial" w:cs="Arial"/>
          <w:lang w:val="es-ES_tradnl"/>
        </w:rPr>
        <w:t xml:space="preserve"> sí</w:t>
      </w:r>
      <w:r w:rsidRPr="00A9643A">
        <w:rPr>
          <w:rFonts w:ascii="Arial" w:eastAsia="Arial" w:hAnsi="Arial" w:cs="Arial"/>
          <w:lang w:val="es-ES_tradnl"/>
        </w:rPr>
        <w:t xml:space="preserve">       </w:t>
      </w:r>
      <w:r w:rsidRPr="00A9643A">
        <w:rPr>
          <w:rFonts w:ascii="Menlo Regular" w:eastAsia="Wingdings" w:hAnsi="Menlo Regular" w:cs="Menlo Regular"/>
          <w:lang w:val="es-ES_tradnl"/>
        </w:rPr>
        <w:t>❑</w:t>
      </w:r>
      <w:r w:rsidRPr="00A9643A">
        <w:rPr>
          <w:rFonts w:ascii="Arial" w:eastAsia="Arial" w:hAnsi="Arial" w:cs="Arial"/>
          <w:lang w:val="es-ES_tradnl"/>
        </w:rPr>
        <w:t xml:space="preserve"> no       </w:t>
      </w:r>
      <w:r w:rsidRPr="00A9643A">
        <w:rPr>
          <w:rFonts w:ascii="Menlo Regular" w:eastAsia="Wingdings" w:hAnsi="Menlo Regular" w:cs="Menlo Regular"/>
          <w:lang w:val="es-ES_tradnl"/>
        </w:rPr>
        <w:t>❑</w:t>
      </w:r>
      <w:r w:rsidRPr="00A9643A">
        <w:rPr>
          <w:rFonts w:ascii="Arial" w:eastAsia="Arial" w:hAnsi="Arial" w:cs="Arial"/>
          <w:lang w:val="es-ES_tradnl"/>
        </w:rPr>
        <w:t xml:space="preserve"> un poco   </w:t>
      </w:r>
    </w:p>
    <w:p w14:paraId="1BE05FE3" w14:textId="77777777" w:rsidR="00B11981" w:rsidRPr="00A9643A" w:rsidRDefault="0006518E">
      <w:pPr>
        <w:rPr>
          <w:lang w:val="es-ES_tradnl"/>
        </w:rPr>
      </w:pPr>
      <w:r w:rsidRPr="00A9643A">
        <w:rPr>
          <w:rFonts w:ascii="Arial" w:eastAsia="Arial" w:hAnsi="Arial" w:cs="Arial"/>
          <w:lang w:val="es-ES_tradnl"/>
        </w:rPr>
        <w:t xml:space="preserve">   </w:t>
      </w:r>
      <w:r w:rsidRPr="00A9643A">
        <w:rPr>
          <w:rFonts w:ascii="Arial" w:eastAsia="Arial" w:hAnsi="Arial" w:cs="Arial"/>
          <w:i/>
          <w:lang w:val="es-ES_tradnl"/>
        </w:rPr>
        <w:t xml:space="preserve">Comentarios: </w:t>
      </w:r>
    </w:p>
    <w:p w14:paraId="09CB395F" w14:textId="77777777" w:rsidR="00B11981" w:rsidRPr="00A9643A" w:rsidRDefault="00B11981">
      <w:pPr>
        <w:rPr>
          <w:lang w:val="es-ES_tradnl"/>
        </w:rPr>
      </w:pPr>
    </w:p>
    <w:p w14:paraId="5464A3F0" w14:textId="77777777" w:rsidR="00B11981" w:rsidRPr="00A9643A" w:rsidRDefault="00B11981">
      <w:pPr>
        <w:rPr>
          <w:lang w:val="es-ES_tradnl"/>
        </w:rPr>
      </w:pPr>
    </w:p>
    <w:p w14:paraId="33F21165" w14:textId="3FE85B6B" w:rsidR="00B11981" w:rsidRPr="00A9643A" w:rsidRDefault="00A62C6D">
      <w:pPr>
        <w:rPr>
          <w:lang w:val="es-ES_tradnl"/>
        </w:rPr>
      </w:pPr>
      <w:r w:rsidRPr="00A9643A">
        <w:rPr>
          <w:rFonts w:ascii="Arial" w:eastAsia="Arial" w:hAnsi="Arial" w:cs="Arial"/>
          <w:lang w:val="es-ES_tradnl"/>
        </w:rPr>
        <w:t xml:space="preserve">2. </w:t>
      </w:r>
      <w:r w:rsidR="006A04C1" w:rsidRPr="00A9643A">
        <w:rPr>
          <w:rFonts w:ascii="Arial" w:eastAsia="Arial" w:hAnsi="Arial" w:cs="Arial"/>
          <w:lang w:val="es-ES_tradnl"/>
        </w:rPr>
        <w:t>¿Qué</w:t>
      </w:r>
      <w:r w:rsidRPr="00A9643A">
        <w:rPr>
          <w:rFonts w:ascii="Arial" w:eastAsia="Arial" w:hAnsi="Arial" w:cs="Arial"/>
          <w:lang w:val="es-ES_tradnl"/>
        </w:rPr>
        <w:t xml:space="preserve"> parte(s) </w:t>
      </w:r>
      <w:r w:rsidR="0094330B">
        <w:rPr>
          <w:rFonts w:ascii="Arial" w:eastAsia="Arial" w:hAnsi="Arial" w:cs="Arial"/>
          <w:lang w:val="es-ES_tradnl"/>
        </w:rPr>
        <w:t xml:space="preserve">le parece </w:t>
      </w:r>
      <w:r w:rsidR="00DD3FE2">
        <w:rPr>
          <w:rFonts w:ascii="Arial" w:eastAsia="Arial" w:hAnsi="Arial" w:cs="Arial"/>
          <w:lang w:val="es-ES_tradnl"/>
        </w:rPr>
        <w:t xml:space="preserve">que fue la </w:t>
      </w:r>
      <w:r w:rsidR="00DD3FE2" w:rsidRPr="007F6D1E">
        <w:rPr>
          <w:rFonts w:ascii="Arial" w:eastAsia="Arial" w:hAnsi="Arial" w:cs="Arial"/>
          <w:b/>
          <w:lang w:val="es-ES_tradnl"/>
        </w:rPr>
        <w:t>más</w:t>
      </w:r>
      <w:r w:rsidRPr="00A9643A">
        <w:rPr>
          <w:rFonts w:ascii="Arial" w:eastAsia="Arial" w:hAnsi="Arial" w:cs="Arial"/>
          <w:lang w:val="es-ES_tradnl"/>
        </w:rPr>
        <w:t xml:space="preserve"> útil</w:t>
      </w:r>
      <w:r w:rsidR="00BC1116">
        <w:rPr>
          <w:rFonts w:ascii="Arial" w:eastAsia="Arial" w:hAnsi="Arial" w:cs="Arial"/>
          <w:lang w:val="es-ES_tradnl"/>
        </w:rPr>
        <w:t>(</w:t>
      </w:r>
      <w:r w:rsidR="006A04C1" w:rsidRPr="00A9643A">
        <w:rPr>
          <w:rFonts w:ascii="Arial" w:eastAsia="Arial" w:hAnsi="Arial" w:cs="Arial"/>
          <w:lang w:val="es-ES_tradnl"/>
        </w:rPr>
        <w:t>es</w:t>
      </w:r>
      <w:r w:rsidR="00BC1116">
        <w:rPr>
          <w:rFonts w:ascii="Arial" w:eastAsia="Arial" w:hAnsi="Arial" w:cs="Arial"/>
          <w:lang w:val="es-ES_tradnl"/>
        </w:rPr>
        <w:t>)</w:t>
      </w:r>
      <w:r w:rsidR="0006518E" w:rsidRPr="00A9643A">
        <w:rPr>
          <w:rFonts w:ascii="Arial" w:eastAsia="Arial" w:hAnsi="Arial" w:cs="Arial"/>
          <w:lang w:val="es-ES_tradnl"/>
        </w:rPr>
        <w:t>?</w:t>
      </w:r>
    </w:p>
    <w:p w14:paraId="4764B9B4" w14:textId="77777777" w:rsidR="00B11981" w:rsidRPr="00A9643A" w:rsidRDefault="00B11981">
      <w:pPr>
        <w:rPr>
          <w:lang w:val="es-ES_tradnl"/>
        </w:rPr>
      </w:pPr>
    </w:p>
    <w:p w14:paraId="7E350514" w14:textId="77777777" w:rsidR="00B11981" w:rsidRPr="00A9643A" w:rsidRDefault="00B11981">
      <w:pPr>
        <w:rPr>
          <w:lang w:val="es-ES_tradnl"/>
        </w:rPr>
      </w:pPr>
    </w:p>
    <w:p w14:paraId="5310D689" w14:textId="5007E712" w:rsidR="00B11981" w:rsidRPr="00A9643A" w:rsidRDefault="0006518E">
      <w:pPr>
        <w:rPr>
          <w:lang w:val="es-ES_tradnl"/>
        </w:rPr>
      </w:pPr>
      <w:r w:rsidRPr="00A9643A">
        <w:rPr>
          <w:rFonts w:ascii="Arial" w:eastAsia="Arial" w:hAnsi="Arial" w:cs="Arial"/>
          <w:lang w:val="es-ES_tradnl"/>
        </w:rPr>
        <w:t xml:space="preserve">3. </w:t>
      </w:r>
      <w:r w:rsidR="006A04C1" w:rsidRPr="00A9643A">
        <w:rPr>
          <w:rFonts w:ascii="Arial" w:eastAsia="Arial" w:hAnsi="Arial" w:cs="Arial"/>
          <w:lang w:val="es-ES_tradnl"/>
        </w:rPr>
        <w:t>¿Qué</w:t>
      </w:r>
      <w:r w:rsidRPr="00A9643A">
        <w:rPr>
          <w:rFonts w:ascii="Arial" w:eastAsia="Arial" w:hAnsi="Arial" w:cs="Arial"/>
          <w:lang w:val="es-ES_tradnl"/>
        </w:rPr>
        <w:t xml:space="preserve"> parte</w:t>
      </w:r>
      <w:r w:rsidR="00BC1116">
        <w:rPr>
          <w:rFonts w:ascii="Arial" w:eastAsia="Arial" w:hAnsi="Arial" w:cs="Arial"/>
          <w:lang w:val="es-ES_tradnl"/>
        </w:rPr>
        <w:t>(</w:t>
      </w:r>
      <w:r w:rsidRPr="00A9643A">
        <w:rPr>
          <w:rFonts w:ascii="Arial" w:eastAsia="Arial" w:hAnsi="Arial" w:cs="Arial"/>
          <w:lang w:val="es-ES_tradnl"/>
        </w:rPr>
        <w:t>s</w:t>
      </w:r>
      <w:r w:rsidR="00BC1116">
        <w:rPr>
          <w:rFonts w:ascii="Arial" w:eastAsia="Arial" w:hAnsi="Arial" w:cs="Arial"/>
          <w:lang w:val="es-ES_tradnl"/>
        </w:rPr>
        <w:t>)</w:t>
      </w:r>
      <w:r w:rsidRPr="00A9643A">
        <w:rPr>
          <w:rFonts w:ascii="Arial" w:eastAsia="Arial" w:hAnsi="Arial" w:cs="Arial"/>
          <w:lang w:val="es-ES_tradnl"/>
        </w:rPr>
        <w:t xml:space="preserve"> </w:t>
      </w:r>
      <w:r w:rsidR="00BC1116">
        <w:rPr>
          <w:rFonts w:ascii="Arial" w:eastAsia="Arial" w:hAnsi="Arial" w:cs="Arial"/>
          <w:lang w:val="es-ES_tradnl"/>
        </w:rPr>
        <w:t xml:space="preserve">le parece que fue la </w:t>
      </w:r>
      <w:r w:rsidRPr="00A9643A">
        <w:rPr>
          <w:rFonts w:ascii="Arial" w:eastAsia="Arial" w:hAnsi="Arial" w:cs="Arial"/>
          <w:b/>
          <w:lang w:val="es-ES_tradnl"/>
        </w:rPr>
        <w:t>menos</w:t>
      </w:r>
      <w:r w:rsidRPr="00A9643A">
        <w:rPr>
          <w:rFonts w:ascii="Arial" w:eastAsia="Arial" w:hAnsi="Arial" w:cs="Arial"/>
          <w:lang w:val="es-ES_tradnl"/>
        </w:rPr>
        <w:t xml:space="preserve"> </w:t>
      </w:r>
      <w:r w:rsidR="00BC1116" w:rsidRPr="00A9643A">
        <w:rPr>
          <w:rFonts w:ascii="Arial" w:eastAsia="Arial" w:hAnsi="Arial" w:cs="Arial"/>
          <w:lang w:val="es-ES_tradnl"/>
        </w:rPr>
        <w:t>útil</w:t>
      </w:r>
      <w:r w:rsidR="00BC1116">
        <w:rPr>
          <w:rFonts w:ascii="Arial" w:eastAsia="Arial" w:hAnsi="Arial" w:cs="Arial"/>
          <w:lang w:val="es-ES_tradnl"/>
        </w:rPr>
        <w:t>(</w:t>
      </w:r>
      <w:r w:rsidR="006A04C1" w:rsidRPr="00A9643A">
        <w:rPr>
          <w:rFonts w:ascii="Arial" w:eastAsia="Arial" w:hAnsi="Arial" w:cs="Arial"/>
          <w:lang w:val="es-ES_tradnl"/>
        </w:rPr>
        <w:t>es</w:t>
      </w:r>
      <w:r w:rsidR="00BC1116">
        <w:rPr>
          <w:rFonts w:ascii="Arial" w:eastAsia="Arial" w:hAnsi="Arial" w:cs="Arial"/>
          <w:lang w:val="es-ES_tradnl"/>
        </w:rPr>
        <w:t>)</w:t>
      </w:r>
      <w:r w:rsidRPr="00A9643A">
        <w:rPr>
          <w:rFonts w:ascii="Arial" w:eastAsia="Arial" w:hAnsi="Arial" w:cs="Arial"/>
          <w:lang w:val="es-ES_tradnl"/>
        </w:rPr>
        <w:t>?</w:t>
      </w:r>
    </w:p>
    <w:p w14:paraId="480332CA" w14:textId="77777777" w:rsidR="00B11981" w:rsidRPr="00A9643A" w:rsidRDefault="00B11981">
      <w:pPr>
        <w:rPr>
          <w:lang w:val="es-ES_tradnl"/>
        </w:rPr>
      </w:pPr>
    </w:p>
    <w:p w14:paraId="3DC0543D" w14:textId="77777777" w:rsidR="00B11981" w:rsidRPr="00A9643A" w:rsidRDefault="00B11981">
      <w:pPr>
        <w:rPr>
          <w:lang w:val="es-ES_tradnl"/>
        </w:rPr>
      </w:pPr>
    </w:p>
    <w:p w14:paraId="166C6E5F" w14:textId="77777777" w:rsidR="00B11981" w:rsidRPr="00A9643A" w:rsidRDefault="0006518E">
      <w:pPr>
        <w:rPr>
          <w:lang w:val="es-ES_tradnl"/>
        </w:rPr>
      </w:pPr>
      <w:r w:rsidRPr="00A9643A">
        <w:rPr>
          <w:rFonts w:ascii="Arial" w:eastAsia="Arial" w:hAnsi="Arial" w:cs="Arial"/>
          <w:lang w:val="es-ES_tradnl"/>
        </w:rPr>
        <w:t xml:space="preserve">4. </w:t>
      </w:r>
      <w:r w:rsidR="00A50C46" w:rsidRPr="00A9643A">
        <w:rPr>
          <w:rFonts w:ascii="Arial" w:eastAsia="Arial" w:hAnsi="Arial" w:cs="Arial"/>
          <w:lang w:val="es-ES_tradnl"/>
        </w:rPr>
        <w:t>El general, ¿cómo calificaría el taller? en una escala de 1 a 5 (siendo 5 el valor más alto).</w:t>
      </w:r>
    </w:p>
    <w:p w14:paraId="58D2ED8E" w14:textId="77777777" w:rsidR="00B11981" w:rsidRPr="00A9643A" w:rsidRDefault="00A50C46">
      <w:pPr>
        <w:jc w:val="center"/>
        <w:rPr>
          <w:lang w:val="es-ES_tradnl"/>
        </w:rPr>
      </w:pPr>
      <w:r w:rsidRPr="00A9643A">
        <w:rPr>
          <w:rFonts w:ascii="Arial" w:eastAsia="Arial" w:hAnsi="Arial" w:cs="Arial"/>
          <w:lang w:val="es-ES_tradnl"/>
        </w:rPr>
        <w:t>Más valioso</w:t>
      </w:r>
      <w:r w:rsidRPr="00A9643A">
        <w:rPr>
          <w:rFonts w:ascii="Arial" w:hAnsi="Arial" w:cs="Arial"/>
          <w:b/>
          <w:bCs/>
          <w:sz w:val="36"/>
          <w:lang w:val="es-ES_tradnl"/>
        </w:rPr>
        <w:sym w:font="Wingdings" w:char="F043"/>
      </w:r>
      <w:r w:rsidR="0006518E" w:rsidRPr="00A9643A">
        <w:rPr>
          <w:rFonts w:ascii="Arial" w:eastAsia="Arial" w:hAnsi="Arial" w:cs="Arial"/>
          <w:lang w:val="es-ES_tradnl"/>
        </w:rPr>
        <w:t xml:space="preserve">   </w:t>
      </w:r>
      <w:r w:rsidR="0006518E" w:rsidRPr="00A9643A">
        <w:rPr>
          <w:rFonts w:ascii="Menlo Regular" w:eastAsia="Wingdings" w:hAnsi="Menlo Regular" w:cs="Menlo Regular"/>
          <w:lang w:val="es-ES_tradnl"/>
        </w:rPr>
        <w:t>❑</w:t>
      </w:r>
      <w:r w:rsidR="0006518E" w:rsidRPr="00A9643A">
        <w:rPr>
          <w:rFonts w:ascii="Arial" w:eastAsia="Arial" w:hAnsi="Arial" w:cs="Arial"/>
          <w:lang w:val="es-ES_tradnl"/>
        </w:rPr>
        <w:t xml:space="preserve"> 5 </w:t>
      </w:r>
      <w:r w:rsidR="0006518E" w:rsidRPr="00A9643A">
        <w:rPr>
          <w:rFonts w:ascii="Arial" w:eastAsia="Arial" w:hAnsi="Arial" w:cs="Arial"/>
          <w:lang w:val="es-ES_tradnl"/>
        </w:rPr>
        <w:tab/>
      </w:r>
      <w:r w:rsidR="0006518E" w:rsidRPr="00A9643A">
        <w:rPr>
          <w:rFonts w:ascii="Arial" w:eastAsia="Arial" w:hAnsi="Arial" w:cs="Arial"/>
          <w:lang w:val="es-ES_tradnl"/>
        </w:rPr>
        <w:tab/>
      </w:r>
      <w:r w:rsidR="0006518E" w:rsidRPr="00A9643A">
        <w:rPr>
          <w:rFonts w:ascii="Menlo Regular" w:eastAsia="Wingdings" w:hAnsi="Menlo Regular" w:cs="Menlo Regular"/>
          <w:lang w:val="es-ES_tradnl"/>
        </w:rPr>
        <w:t>❑</w:t>
      </w:r>
      <w:r w:rsidR="0006518E" w:rsidRPr="00A9643A">
        <w:rPr>
          <w:rFonts w:ascii="Arial" w:eastAsia="Arial" w:hAnsi="Arial" w:cs="Arial"/>
          <w:lang w:val="es-ES_tradnl"/>
        </w:rPr>
        <w:t xml:space="preserve"> 4</w:t>
      </w:r>
      <w:r w:rsidRPr="00A9643A">
        <w:rPr>
          <w:rFonts w:ascii="Arial" w:eastAsia="Arial" w:hAnsi="Arial" w:cs="Arial"/>
          <w:lang w:val="es-ES_tradnl"/>
        </w:rPr>
        <w:t xml:space="preserve">      </w:t>
      </w:r>
      <w:r w:rsidR="0006518E" w:rsidRPr="00A9643A">
        <w:rPr>
          <w:rFonts w:ascii="Arial" w:eastAsia="Arial" w:hAnsi="Arial" w:cs="Arial"/>
          <w:lang w:val="es-ES_tradnl"/>
        </w:rPr>
        <w:tab/>
        <w:t xml:space="preserve"> </w:t>
      </w:r>
      <w:r w:rsidR="0006518E" w:rsidRPr="00A9643A">
        <w:rPr>
          <w:rFonts w:ascii="Menlo Regular" w:eastAsia="Wingdings" w:hAnsi="Menlo Regular" w:cs="Menlo Regular"/>
          <w:lang w:val="es-ES_tradnl"/>
        </w:rPr>
        <w:t>❑</w:t>
      </w:r>
      <w:r w:rsidR="0006518E" w:rsidRPr="00A9643A">
        <w:rPr>
          <w:rFonts w:ascii="Arial" w:eastAsia="Arial" w:hAnsi="Arial" w:cs="Arial"/>
          <w:lang w:val="es-ES_tradnl"/>
        </w:rPr>
        <w:t xml:space="preserve"> 3 </w:t>
      </w:r>
      <w:r w:rsidR="0006518E" w:rsidRPr="00A9643A">
        <w:rPr>
          <w:rFonts w:ascii="Arial" w:eastAsia="Arial" w:hAnsi="Arial" w:cs="Arial"/>
          <w:lang w:val="es-ES_tradnl"/>
        </w:rPr>
        <w:tab/>
      </w:r>
      <w:r w:rsidR="0006518E" w:rsidRPr="00A9643A">
        <w:rPr>
          <w:rFonts w:ascii="Arial" w:eastAsia="Arial" w:hAnsi="Arial" w:cs="Arial"/>
          <w:lang w:val="es-ES_tradnl"/>
        </w:rPr>
        <w:tab/>
      </w:r>
      <w:r w:rsidR="0006518E" w:rsidRPr="00A9643A">
        <w:rPr>
          <w:rFonts w:ascii="Menlo Regular" w:eastAsia="Wingdings" w:hAnsi="Menlo Regular" w:cs="Menlo Regular"/>
          <w:lang w:val="es-ES_tradnl"/>
        </w:rPr>
        <w:t>❑</w:t>
      </w:r>
      <w:r w:rsidRPr="00A9643A">
        <w:rPr>
          <w:rFonts w:ascii="Arial" w:eastAsia="Arial" w:hAnsi="Arial" w:cs="Arial"/>
          <w:lang w:val="es-ES_tradnl"/>
        </w:rPr>
        <w:t xml:space="preserve"> 2 </w:t>
      </w:r>
      <w:r w:rsidR="0006518E" w:rsidRPr="00A9643A">
        <w:rPr>
          <w:rFonts w:ascii="Arial" w:eastAsia="Arial" w:hAnsi="Arial" w:cs="Arial"/>
          <w:lang w:val="es-ES_tradnl"/>
        </w:rPr>
        <w:tab/>
      </w:r>
      <w:r w:rsidRPr="00A9643A">
        <w:rPr>
          <w:rFonts w:ascii="Arial" w:eastAsia="Arial" w:hAnsi="Arial" w:cs="Arial"/>
          <w:lang w:val="es-ES_tradnl"/>
        </w:rPr>
        <w:t xml:space="preserve"> </w:t>
      </w:r>
      <w:r w:rsidR="0006518E" w:rsidRPr="00A9643A">
        <w:rPr>
          <w:rFonts w:ascii="Menlo Regular" w:eastAsia="Wingdings" w:hAnsi="Menlo Regular" w:cs="Menlo Regular"/>
          <w:lang w:val="es-ES_tradnl"/>
        </w:rPr>
        <w:t>❑</w:t>
      </w:r>
      <w:r w:rsidR="0006518E" w:rsidRPr="00A9643A">
        <w:rPr>
          <w:rFonts w:ascii="Arial" w:eastAsia="Arial" w:hAnsi="Arial" w:cs="Arial"/>
          <w:lang w:val="es-ES_tradnl"/>
        </w:rPr>
        <w:t xml:space="preserve"> 1 </w:t>
      </w:r>
      <w:r w:rsidRPr="00A9643A">
        <w:rPr>
          <w:rFonts w:ascii="Arial" w:eastAsia="Arial" w:hAnsi="Arial" w:cs="Arial"/>
          <w:lang w:val="es-ES_tradnl"/>
        </w:rPr>
        <w:t>menos valioso</w:t>
      </w:r>
      <w:r w:rsidRPr="00A9643A">
        <w:rPr>
          <w:rFonts w:ascii="Arial" w:hAnsi="Arial" w:cs="Arial"/>
          <w:b/>
          <w:bCs/>
          <w:sz w:val="36"/>
          <w:lang w:val="es-ES_tradnl"/>
        </w:rPr>
        <w:sym w:font="Wingdings" w:char="F044"/>
      </w:r>
    </w:p>
    <w:p w14:paraId="2EF03F85" w14:textId="77777777" w:rsidR="00B11981" w:rsidRPr="00A9643A" w:rsidRDefault="00B11981">
      <w:pPr>
        <w:jc w:val="center"/>
        <w:rPr>
          <w:lang w:val="es-ES_tradnl"/>
        </w:rPr>
      </w:pPr>
    </w:p>
    <w:p w14:paraId="0E9C0606" w14:textId="77777777" w:rsidR="00B11981" w:rsidRPr="00A9643A" w:rsidRDefault="0006518E">
      <w:pPr>
        <w:rPr>
          <w:lang w:val="es-ES_tradnl"/>
        </w:rPr>
      </w:pPr>
      <w:r w:rsidRPr="00A9643A">
        <w:rPr>
          <w:rFonts w:ascii="Arial" w:eastAsia="Arial" w:hAnsi="Arial" w:cs="Arial"/>
          <w:lang w:val="es-ES_tradnl"/>
        </w:rPr>
        <w:t>Comentarios</w:t>
      </w:r>
      <w:r w:rsidR="00A50C46" w:rsidRPr="00A9643A">
        <w:rPr>
          <w:rFonts w:ascii="Arial" w:eastAsia="Arial" w:hAnsi="Arial" w:cs="Arial"/>
          <w:lang w:val="es-ES_tradnl"/>
        </w:rPr>
        <w:t>:</w:t>
      </w:r>
    </w:p>
    <w:p w14:paraId="129FD585" w14:textId="77777777" w:rsidR="00B11981" w:rsidRPr="00A9643A" w:rsidRDefault="00B11981">
      <w:pPr>
        <w:rPr>
          <w:lang w:val="es-ES_tradnl"/>
        </w:rPr>
      </w:pPr>
    </w:p>
    <w:p w14:paraId="18CF11C8" w14:textId="77777777" w:rsidR="00B11981" w:rsidRPr="00A9643A" w:rsidRDefault="00B11981">
      <w:pPr>
        <w:rPr>
          <w:lang w:val="es-ES_tradnl"/>
        </w:rPr>
      </w:pPr>
    </w:p>
    <w:p w14:paraId="5AE9DD8D" w14:textId="77777777" w:rsidR="00B11981" w:rsidRPr="00A9643A" w:rsidRDefault="00A50C46">
      <w:pPr>
        <w:rPr>
          <w:lang w:val="es-ES_tradnl"/>
        </w:rPr>
      </w:pPr>
      <w:bookmarkStart w:id="2" w:name="h.30j0zll" w:colFirst="0" w:colLast="0"/>
      <w:bookmarkEnd w:id="2"/>
      <w:r w:rsidRPr="00A9643A">
        <w:rPr>
          <w:rFonts w:ascii="Arial" w:eastAsia="Arial" w:hAnsi="Arial" w:cs="Arial"/>
          <w:b/>
          <w:lang w:val="es-ES_tradnl"/>
        </w:rPr>
        <w:t>Su n</w:t>
      </w:r>
      <w:r w:rsidR="0006518E" w:rsidRPr="00A9643A">
        <w:rPr>
          <w:rFonts w:ascii="Arial" w:eastAsia="Arial" w:hAnsi="Arial" w:cs="Arial"/>
          <w:b/>
          <w:lang w:val="es-ES_tradnl"/>
        </w:rPr>
        <w:t>ombre (opcional):</w:t>
      </w:r>
      <w:r w:rsidR="0006518E" w:rsidRPr="00A9643A">
        <w:rPr>
          <w:rFonts w:ascii="Arial" w:eastAsia="Arial" w:hAnsi="Arial" w:cs="Arial"/>
          <w:lang w:val="es-ES_tradnl"/>
        </w:rPr>
        <w:t xml:space="preserve"> ___________________________________</w:t>
      </w:r>
    </w:p>
    <w:sectPr w:rsidR="00B11981" w:rsidRPr="00A9643A" w:rsidSect="00502126">
      <w:headerReference w:type="default" r:id="rId18"/>
      <w:footerReference w:type="default" r:id="rId19"/>
      <w:footerReference w:type="first" r:id="rId20"/>
      <w:pgSz w:w="12240" w:h="15840"/>
      <w:pgMar w:top="403" w:right="720" w:bottom="1530" w:left="1440" w:header="54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F3CD5" w14:textId="77777777" w:rsidR="00911F9D" w:rsidRDefault="00911F9D">
      <w:r>
        <w:separator/>
      </w:r>
    </w:p>
  </w:endnote>
  <w:endnote w:type="continuationSeparator" w:id="0">
    <w:p w14:paraId="4C09A5DC" w14:textId="77777777" w:rsidR="00911F9D" w:rsidRDefault="0091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3350" w14:textId="77777777" w:rsidR="00911F9D" w:rsidRPr="00A50C46" w:rsidRDefault="00911F9D">
    <w:pPr>
      <w:tabs>
        <w:tab w:val="center" w:pos="4320"/>
        <w:tab w:val="right" w:pos="8640"/>
      </w:tabs>
      <w:jc w:val="right"/>
      <w:rPr>
        <w:lang w:val="es-ES_tradnl"/>
      </w:rPr>
    </w:pPr>
    <w:r w:rsidRPr="00A50C46">
      <w:rPr>
        <w:lang w:val="es-ES_tradnl"/>
      </w:rPr>
      <w:fldChar w:fldCharType="begin"/>
    </w:r>
    <w:r w:rsidRPr="00A50C46">
      <w:rPr>
        <w:lang w:val="es-ES_tradnl"/>
      </w:rPr>
      <w:instrText>PAGE</w:instrText>
    </w:r>
    <w:r w:rsidRPr="00A50C46">
      <w:rPr>
        <w:lang w:val="es-ES_tradnl"/>
      </w:rPr>
      <w:fldChar w:fldCharType="separate"/>
    </w:r>
    <w:r w:rsidR="002B3BB5">
      <w:rPr>
        <w:noProof/>
        <w:lang w:val="es-ES_tradnl"/>
      </w:rPr>
      <w:t>29</w:t>
    </w:r>
    <w:r w:rsidRPr="00A50C46">
      <w:rPr>
        <w:lang w:val="es-ES_tradnl"/>
      </w:rPr>
      <w:fldChar w:fldCharType="end"/>
    </w:r>
  </w:p>
  <w:p w14:paraId="2D56993E" w14:textId="7FD33050" w:rsidR="00911F9D" w:rsidRPr="00A50C46" w:rsidRDefault="00911F9D" w:rsidP="00DB50BE">
    <w:pPr>
      <w:tabs>
        <w:tab w:val="center" w:pos="4320"/>
        <w:tab w:val="right" w:pos="8640"/>
      </w:tabs>
      <w:ind w:right="360"/>
      <w:jc w:val="center"/>
      <w:rPr>
        <w:lang w:val="es-ES_tradnl"/>
      </w:rPr>
    </w:pPr>
    <w:r w:rsidRPr="00A50C46">
      <w:rPr>
        <w:rFonts w:ascii="Comic Sans MS" w:eastAsia="Comic Sans MS" w:hAnsi="Comic Sans MS" w:cs="Comic Sans MS"/>
        <w:sz w:val="18"/>
        <w:szCs w:val="18"/>
        <w:lang w:val="es-ES_tradnl"/>
      </w:rPr>
      <w:t xml:space="preserve">Voces de las Familias de California </w:t>
    </w:r>
    <w:r w:rsidRPr="002801F1">
      <w:rPr>
        <w:rFonts w:ascii="Comic Sans MS" w:hAnsi="Comic Sans MS"/>
        <w:sz w:val="18"/>
        <w:szCs w:val="18"/>
      </w:rPr>
      <w:sym w:font="Symbol" w:char="F0B7"/>
    </w:r>
    <w:r w:rsidRPr="00A50C46">
      <w:rPr>
        <w:rFonts w:ascii="Comic Sans MS" w:eastAsia="Comic Sans MS" w:hAnsi="Comic Sans MS" w:cs="Comic Sans MS"/>
        <w:sz w:val="18"/>
        <w:szCs w:val="18"/>
        <w:lang w:val="es-ES_tradnl"/>
      </w:rPr>
      <w:t xml:space="preserve">  www.familyvoicesofca.org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3073" w14:textId="77777777" w:rsidR="00911F9D" w:rsidRDefault="00911F9D">
    <w:pPr>
      <w:tabs>
        <w:tab w:val="right" w:pos="1053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55764" w14:textId="77777777" w:rsidR="00911F9D" w:rsidRDefault="00911F9D">
      <w:r>
        <w:separator/>
      </w:r>
    </w:p>
  </w:footnote>
  <w:footnote w:type="continuationSeparator" w:id="0">
    <w:p w14:paraId="1FFD853B" w14:textId="77777777" w:rsidR="00911F9D" w:rsidRDefault="00911F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ED3C" w14:textId="012DA788" w:rsidR="00911F9D" w:rsidRPr="00DB50BE" w:rsidRDefault="00911F9D" w:rsidP="00DB50BE">
    <w:pPr>
      <w:tabs>
        <w:tab w:val="center" w:pos="4320"/>
        <w:tab w:val="right" w:pos="8640"/>
      </w:tabs>
      <w:spacing w:before="480"/>
      <w:jc w:val="right"/>
      <w:rPr>
        <w:lang w:val="es-ES_tradnl"/>
      </w:rPr>
    </w:pPr>
    <w:r w:rsidRPr="004A6E2D">
      <w:rPr>
        <w:rFonts w:ascii="Comic Sans MS" w:eastAsia="Comic Sans MS" w:hAnsi="Comic Sans MS" w:cs="Comic Sans MS"/>
        <w:lang w:val="es-ES_tradnl"/>
      </w:rPr>
      <w:t xml:space="preserve">Voces de las Familias </w:t>
    </w:r>
    <w:r w:rsidR="002B3BB5">
      <w:rPr>
        <w:rFonts w:ascii="Comic Sans MS" w:hAnsi="Comic Sans MS" w:cs="Arial"/>
      </w:rPr>
      <w:sym w:font="Wingdings" w:char="F06C"/>
    </w:r>
    <w:r w:rsidR="002B3BB5">
      <w:rPr>
        <w:rFonts w:ascii="Comic Sans MS" w:hAnsi="Comic Sans MS" w:cs="Arial"/>
      </w:rPr>
      <w:t xml:space="preserve"> </w:t>
    </w:r>
    <w:r w:rsidRPr="004A6E2D">
      <w:rPr>
        <w:rFonts w:ascii="Comic Sans MS" w:eastAsia="Comic Sans MS" w:hAnsi="Comic Sans MS" w:cs="Comic Sans MS"/>
        <w:lang w:val="es-ES_tradnl"/>
      </w:rPr>
      <w:t xml:space="preserve">PROYECTO LIDERAZGO </w:t>
    </w:r>
    <w:r w:rsidR="002B3BB5">
      <w:rPr>
        <w:rFonts w:ascii="Comic Sans MS" w:hAnsi="Comic Sans MS" w:cs="Arial"/>
      </w:rPr>
      <w:sym w:font="Wingdings" w:char="F06C"/>
    </w:r>
    <w:r w:rsidRPr="004A6E2D">
      <w:rPr>
        <w:rFonts w:ascii="Comic Sans MS" w:eastAsia="Comic Sans MS" w:hAnsi="Comic Sans MS" w:cs="Comic Sans MS"/>
        <w:lang w:val="es-ES_tradnl"/>
      </w:rPr>
      <w:t xml:space="preserve"> </w:t>
    </w:r>
    <w:r w:rsidR="002B3BB5" w:rsidRPr="004A6E2D">
      <w:rPr>
        <w:rFonts w:ascii="Comic Sans MS" w:eastAsia="Comic Sans MS" w:hAnsi="Comic Sans MS" w:cs="Comic Sans MS"/>
        <w:lang w:val="es-ES_tradnl"/>
      </w:rPr>
      <w:t>C</w:t>
    </w:r>
    <w:r w:rsidR="002B3BB5">
      <w:rPr>
        <w:rFonts w:ascii="Comic Sans MS" w:eastAsia="Comic Sans MS" w:hAnsi="Comic Sans MS" w:cs="Comic Sans MS"/>
        <w:lang w:val="es-ES_tradnl"/>
      </w:rPr>
      <w:t>apítulo</w:t>
    </w:r>
    <w:r w:rsidR="002B3BB5" w:rsidRPr="004A6E2D">
      <w:rPr>
        <w:rFonts w:ascii="Comic Sans MS" w:eastAsia="Comic Sans MS" w:hAnsi="Comic Sans MS" w:cs="Comic Sans MS"/>
        <w:lang w:val="es-ES_tradnl"/>
      </w:rPr>
      <w:t xml:space="preserve"> </w:t>
    </w:r>
    <w:r w:rsidRPr="004A6E2D">
      <w:rPr>
        <w:rFonts w:ascii="Comic Sans MS" w:eastAsia="Comic Sans MS" w:hAnsi="Comic Sans MS" w:cs="Comic Sans MS"/>
        <w:lang w:val="es-ES_tradnl"/>
      </w:rPr>
      <w:t>1</w:t>
    </w:r>
  </w:p>
  <w:p w14:paraId="5DC2E34C" w14:textId="77777777" w:rsidR="00911F9D" w:rsidRPr="008C5D07" w:rsidRDefault="00911F9D">
    <w:pPr>
      <w:tabs>
        <w:tab w:val="center" w:pos="4320"/>
        <w:tab w:val="right" w:pos="8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B74"/>
    <w:multiLevelType w:val="multilevel"/>
    <w:tmpl w:val="E99C85D4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62C470A"/>
    <w:multiLevelType w:val="multilevel"/>
    <w:tmpl w:val="19F06D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8CD267A"/>
    <w:multiLevelType w:val="multilevel"/>
    <w:tmpl w:val="8EFAB5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33D82BA5"/>
    <w:multiLevelType w:val="multilevel"/>
    <w:tmpl w:val="4DCCE470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361464D6"/>
    <w:multiLevelType w:val="multilevel"/>
    <w:tmpl w:val="4644069C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3AFC1580"/>
    <w:multiLevelType w:val="multilevel"/>
    <w:tmpl w:val="EBC6C74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nsid w:val="3E6C0566"/>
    <w:multiLevelType w:val="multilevel"/>
    <w:tmpl w:val="7E305820"/>
    <w:lvl w:ilvl="0">
      <w:start w:val="1"/>
      <w:numFmt w:val="decimal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>
    <w:nsid w:val="45854818"/>
    <w:multiLevelType w:val="multilevel"/>
    <w:tmpl w:val="1EDC3D40"/>
    <w:lvl w:ilvl="0">
      <w:start w:val="1"/>
      <w:numFmt w:val="lowerLetter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8">
    <w:nsid w:val="4C273F35"/>
    <w:multiLevelType w:val="multilevel"/>
    <w:tmpl w:val="6EF08E38"/>
    <w:lvl w:ilvl="0">
      <w:start w:val="1927"/>
      <w:numFmt w:val="decimal"/>
      <w:lvlText w:val="%1"/>
      <w:lvlJc w:val="left"/>
      <w:pPr>
        <w:ind w:left="144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5940"/>
      </w:pPr>
      <w:rPr>
        <w:vertAlign w:val="baseline"/>
      </w:rPr>
    </w:lvl>
  </w:abstractNum>
  <w:abstractNum w:abstractNumId="9">
    <w:nsid w:val="5B3546D1"/>
    <w:multiLevelType w:val="multilevel"/>
    <w:tmpl w:val="00A64BC6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63A7559E"/>
    <w:multiLevelType w:val="multilevel"/>
    <w:tmpl w:val="2A1A7D50"/>
    <w:lvl w:ilvl="0">
      <w:start w:val="1918"/>
      <w:numFmt w:val="decimal"/>
      <w:lvlText w:val="%1"/>
      <w:lvlJc w:val="left"/>
      <w:pPr>
        <w:ind w:left="72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1">
    <w:nsid w:val="7B084161"/>
    <w:multiLevelType w:val="multilevel"/>
    <w:tmpl w:val="EA869F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981"/>
    <w:rsid w:val="000311A7"/>
    <w:rsid w:val="00032F60"/>
    <w:rsid w:val="00037505"/>
    <w:rsid w:val="00055DB3"/>
    <w:rsid w:val="000578DB"/>
    <w:rsid w:val="00060B04"/>
    <w:rsid w:val="0006518E"/>
    <w:rsid w:val="00074E3F"/>
    <w:rsid w:val="00075682"/>
    <w:rsid w:val="00076ACC"/>
    <w:rsid w:val="00081745"/>
    <w:rsid w:val="00083C7B"/>
    <w:rsid w:val="000844B2"/>
    <w:rsid w:val="00087396"/>
    <w:rsid w:val="000A31BA"/>
    <w:rsid w:val="000A50AD"/>
    <w:rsid w:val="000A52B1"/>
    <w:rsid w:val="000C3E13"/>
    <w:rsid w:val="000C456E"/>
    <w:rsid w:val="000D07C4"/>
    <w:rsid w:val="000D465D"/>
    <w:rsid w:val="000D7EA3"/>
    <w:rsid w:val="000E30D1"/>
    <w:rsid w:val="001021F2"/>
    <w:rsid w:val="00105B7B"/>
    <w:rsid w:val="0012018A"/>
    <w:rsid w:val="001322F4"/>
    <w:rsid w:val="00135D99"/>
    <w:rsid w:val="0014059F"/>
    <w:rsid w:val="0016138D"/>
    <w:rsid w:val="0017359A"/>
    <w:rsid w:val="001776C5"/>
    <w:rsid w:val="00181B60"/>
    <w:rsid w:val="001859CB"/>
    <w:rsid w:val="001A6372"/>
    <w:rsid w:val="001B05C1"/>
    <w:rsid w:val="001B3E09"/>
    <w:rsid w:val="001B67BA"/>
    <w:rsid w:val="001C013F"/>
    <w:rsid w:val="001E2B7F"/>
    <w:rsid w:val="001E575D"/>
    <w:rsid w:val="001F31D5"/>
    <w:rsid w:val="002014A3"/>
    <w:rsid w:val="0020536E"/>
    <w:rsid w:val="00211872"/>
    <w:rsid w:val="00215EC9"/>
    <w:rsid w:val="00217B53"/>
    <w:rsid w:val="002302B4"/>
    <w:rsid w:val="00237530"/>
    <w:rsid w:val="00251913"/>
    <w:rsid w:val="0025194E"/>
    <w:rsid w:val="00255BAA"/>
    <w:rsid w:val="00272766"/>
    <w:rsid w:val="00275226"/>
    <w:rsid w:val="00292571"/>
    <w:rsid w:val="002B0CFA"/>
    <w:rsid w:val="002B2951"/>
    <w:rsid w:val="002B3BB5"/>
    <w:rsid w:val="002B70AC"/>
    <w:rsid w:val="002C42FD"/>
    <w:rsid w:val="002D317A"/>
    <w:rsid w:val="00312A31"/>
    <w:rsid w:val="00314BD7"/>
    <w:rsid w:val="003219B6"/>
    <w:rsid w:val="0034036A"/>
    <w:rsid w:val="00343756"/>
    <w:rsid w:val="00354FAC"/>
    <w:rsid w:val="003610E1"/>
    <w:rsid w:val="00367A9C"/>
    <w:rsid w:val="003970C9"/>
    <w:rsid w:val="003B532E"/>
    <w:rsid w:val="003C0B71"/>
    <w:rsid w:val="003F2D04"/>
    <w:rsid w:val="00405D6C"/>
    <w:rsid w:val="0041608A"/>
    <w:rsid w:val="00424DC5"/>
    <w:rsid w:val="00443F94"/>
    <w:rsid w:val="004440B1"/>
    <w:rsid w:val="0045293C"/>
    <w:rsid w:val="00477446"/>
    <w:rsid w:val="00480539"/>
    <w:rsid w:val="00481F30"/>
    <w:rsid w:val="004A1462"/>
    <w:rsid w:val="004A6E2D"/>
    <w:rsid w:val="004A7E9C"/>
    <w:rsid w:val="004B77C0"/>
    <w:rsid w:val="004C10DE"/>
    <w:rsid w:val="004C239A"/>
    <w:rsid w:val="004C24BF"/>
    <w:rsid w:val="004C3F98"/>
    <w:rsid w:val="004D043E"/>
    <w:rsid w:val="004F472A"/>
    <w:rsid w:val="00502126"/>
    <w:rsid w:val="005201EA"/>
    <w:rsid w:val="00524DA9"/>
    <w:rsid w:val="005320BE"/>
    <w:rsid w:val="00535044"/>
    <w:rsid w:val="00547E8B"/>
    <w:rsid w:val="00574C67"/>
    <w:rsid w:val="00580B79"/>
    <w:rsid w:val="00582E7C"/>
    <w:rsid w:val="00585AE7"/>
    <w:rsid w:val="00594082"/>
    <w:rsid w:val="005941D6"/>
    <w:rsid w:val="005A7D51"/>
    <w:rsid w:val="005C751D"/>
    <w:rsid w:val="005D1BD2"/>
    <w:rsid w:val="005D3E21"/>
    <w:rsid w:val="005D7CB3"/>
    <w:rsid w:val="005E1AEB"/>
    <w:rsid w:val="005F0BA2"/>
    <w:rsid w:val="005F7A4B"/>
    <w:rsid w:val="00606F23"/>
    <w:rsid w:val="00621D4A"/>
    <w:rsid w:val="00631AD4"/>
    <w:rsid w:val="00631B02"/>
    <w:rsid w:val="006344EB"/>
    <w:rsid w:val="00640F30"/>
    <w:rsid w:val="006818DC"/>
    <w:rsid w:val="00681A2D"/>
    <w:rsid w:val="00681FE5"/>
    <w:rsid w:val="006A04C1"/>
    <w:rsid w:val="006B3409"/>
    <w:rsid w:val="006B413C"/>
    <w:rsid w:val="006C2BF0"/>
    <w:rsid w:val="006D73E3"/>
    <w:rsid w:val="006F29D3"/>
    <w:rsid w:val="007059BC"/>
    <w:rsid w:val="00721378"/>
    <w:rsid w:val="007221AE"/>
    <w:rsid w:val="00723771"/>
    <w:rsid w:val="00732E16"/>
    <w:rsid w:val="00732F0B"/>
    <w:rsid w:val="00734374"/>
    <w:rsid w:val="00745F9C"/>
    <w:rsid w:val="00752660"/>
    <w:rsid w:val="007557B5"/>
    <w:rsid w:val="00762E02"/>
    <w:rsid w:val="007A3EFF"/>
    <w:rsid w:val="007B3882"/>
    <w:rsid w:val="007B61C1"/>
    <w:rsid w:val="007B6D69"/>
    <w:rsid w:val="007D666F"/>
    <w:rsid w:val="007F1B6A"/>
    <w:rsid w:val="007F6D1E"/>
    <w:rsid w:val="00814274"/>
    <w:rsid w:val="00815D48"/>
    <w:rsid w:val="00822C9F"/>
    <w:rsid w:val="00823172"/>
    <w:rsid w:val="00824BDD"/>
    <w:rsid w:val="00833BF2"/>
    <w:rsid w:val="00840A62"/>
    <w:rsid w:val="0084295F"/>
    <w:rsid w:val="0084603B"/>
    <w:rsid w:val="008549D9"/>
    <w:rsid w:val="00863CC5"/>
    <w:rsid w:val="00865003"/>
    <w:rsid w:val="00867B6D"/>
    <w:rsid w:val="00875D2A"/>
    <w:rsid w:val="00876C35"/>
    <w:rsid w:val="00893B89"/>
    <w:rsid w:val="0089429F"/>
    <w:rsid w:val="008C3BCF"/>
    <w:rsid w:val="008C5D07"/>
    <w:rsid w:val="008D3284"/>
    <w:rsid w:val="008D7870"/>
    <w:rsid w:val="008F4086"/>
    <w:rsid w:val="008F419B"/>
    <w:rsid w:val="00901C00"/>
    <w:rsid w:val="00911F9D"/>
    <w:rsid w:val="00927677"/>
    <w:rsid w:val="00930769"/>
    <w:rsid w:val="00935633"/>
    <w:rsid w:val="00943050"/>
    <w:rsid w:val="0094330B"/>
    <w:rsid w:val="009526AE"/>
    <w:rsid w:val="009718B1"/>
    <w:rsid w:val="009762D5"/>
    <w:rsid w:val="00980D6F"/>
    <w:rsid w:val="00982826"/>
    <w:rsid w:val="009C62E6"/>
    <w:rsid w:val="009D2A66"/>
    <w:rsid w:val="009F3692"/>
    <w:rsid w:val="00A21070"/>
    <w:rsid w:val="00A35BAA"/>
    <w:rsid w:val="00A35C48"/>
    <w:rsid w:val="00A43A68"/>
    <w:rsid w:val="00A50C46"/>
    <w:rsid w:val="00A61E17"/>
    <w:rsid w:val="00A62C6D"/>
    <w:rsid w:val="00A66B6E"/>
    <w:rsid w:val="00A670CC"/>
    <w:rsid w:val="00A82226"/>
    <w:rsid w:val="00A9493C"/>
    <w:rsid w:val="00A9643A"/>
    <w:rsid w:val="00AB4252"/>
    <w:rsid w:val="00AC3591"/>
    <w:rsid w:val="00AC556B"/>
    <w:rsid w:val="00AD1968"/>
    <w:rsid w:val="00AD541E"/>
    <w:rsid w:val="00AE60A5"/>
    <w:rsid w:val="00AF5EF8"/>
    <w:rsid w:val="00B0689D"/>
    <w:rsid w:val="00B11981"/>
    <w:rsid w:val="00B2198D"/>
    <w:rsid w:val="00B226EF"/>
    <w:rsid w:val="00B22EE3"/>
    <w:rsid w:val="00B27C6E"/>
    <w:rsid w:val="00B30DBC"/>
    <w:rsid w:val="00B404D2"/>
    <w:rsid w:val="00B41603"/>
    <w:rsid w:val="00B42E7A"/>
    <w:rsid w:val="00B43357"/>
    <w:rsid w:val="00B457EB"/>
    <w:rsid w:val="00B462F7"/>
    <w:rsid w:val="00B46FF4"/>
    <w:rsid w:val="00B5175C"/>
    <w:rsid w:val="00B759ED"/>
    <w:rsid w:val="00B81538"/>
    <w:rsid w:val="00B8740D"/>
    <w:rsid w:val="00BA56BE"/>
    <w:rsid w:val="00BB316C"/>
    <w:rsid w:val="00BB360A"/>
    <w:rsid w:val="00BC00E8"/>
    <w:rsid w:val="00BC03F2"/>
    <w:rsid w:val="00BC1116"/>
    <w:rsid w:val="00BC1E09"/>
    <w:rsid w:val="00BC2D0F"/>
    <w:rsid w:val="00BC3BCA"/>
    <w:rsid w:val="00BC65AA"/>
    <w:rsid w:val="00BF1E8C"/>
    <w:rsid w:val="00BF58F5"/>
    <w:rsid w:val="00C20EF6"/>
    <w:rsid w:val="00C24D45"/>
    <w:rsid w:val="00C4294B"/>
    <w:rsid w:val="00C472D0"/>
    <w:rsid w:val="00C4797D"/>
    <w:rsid w:val="00C661C7"/>
    <w:rsid w:val="00C7455B"/>
    <w:rsid w:val="00C758EA"/>
    <w:rsid w:val="00C773E9"/>
    <w:rsid w:val="00C838A1"/>
    <w:rsid w:val="00CA00D9"/>
    <w:rsid w:val="00CA60FC"/>
    <w:rsid w:val="00CD2A21"/>
    <w:rsid w:val="00CE271F"/>
    <w:rsid w:val="00CF0392"/>
    <w:rsid w:val="00D03B4F"/>
    <w:rsid w:val="00D14BE3"/>
    <w:rsid w:val="00D17F80"/>
    <w:rsid w:val="00D334BB"/>
    <w:rsid w:val="00D574CB"/>
    <w:rsid w:val="00D632DB"/>
    <w:rsid w:val="00D77357"/>
    <w:rsid w:val="00D8170B"/>
    <w:rsid w:val="00D81F49"/>
    <w:rsid w:val="00DA6500"/>
    <w:rsid w:val="00DB3670"/>
    <w:rsid w:val="00DB46D3"/>
    <w:rsid w:val="00DB50BE"/>
    <w:rsid w:val="00DB5BB9"/>
    <w:rsid w:val="00DD0005"/>
    <w:rsid w:val="00DD24A1"/>
    <w:rsid w:val="00DD3FE2"/>
    <w:rsid w:val="00DD49A3"/>
    <w:rsid w:val="00DE19C8"/>
    <w:rsid w:val="00DF29E5"/>
    <w:rsid w:val="00DF4B25"/>
    <w:rsid w:val="00DF6100"/>
    <w:rsid w:val="00E0681D"/>
    <w:rsid w:val="00E1188A"/>
    <w:rsid w:val="00E14978"/>
    <w:rsid w:val="00E17CD4"/>
    <w:rsid w:val="00E34193"/>
    <w:rsid w:val="00E37109"/>
    <w:rsid w:val="00E657FC"/>
    <w:rsid w:val="00E70BE5"/>
    <w:rsid w:val="00E70E1B"/>
    <w:rsid w:val="00E7121C"/>
    <w:rsid w:val="00EA5CF3"/>
    <w:rsid w:val="00EC4B6A"/>
    <w:rsid w:val="00ED2308"/>
    <w:rsid w:val="00F03D41"/>
    <w:rsid w:val="00F13012"/>
    <w:rsid w:val="00F1725B"/>
    <w:rsid w:val="00F27FAD"/>
    <w:rsid w:val="00F32643"/>
    <w:rsid w:val="00F350E5"/>
    <w:rsid w:val="00F36A36"/>
    <w:rsid w:val="00F43A54"/>
    <w:rsid w:val="00F5226A"/>
    <w:rsid w:val="00F931F7"/>
    <w:rsid w:val="00F95E0F"/>
    <w:rsid w:val="00F96EB2"/>
    <w:rsid w:val="00FD335E"/>
    <w:rsid w:val="00FE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CA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756"/>
  </w:style>
  <w:style w:type="paragraph" w:styleId="Heading1">
    <w:name w:val="heading 1"/>
    <w:basedOn w:val="Normal"/>
    <w:next w:val="Normal"/>
    <w:rsid w:val="0034375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4375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4375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4375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34375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4375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43756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rsid w:val="003437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37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437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437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437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26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7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4CB"/>
  </w:style>
  <w:style w:type="paragraph" w:styleId="Footer">
    <w:name w:val="footer"/>
    <w:basedOn w:val="Normal"/>
    <w:link w:val="FooterChar"/>
    <w:uiPriority w:val="99"/>
    <w:unhideWhenUsed/>
    <w:rsid w:val="00D57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4CB"/>
  </w:style>
  <w:style w:type="paragraph" w:styleId="Revision">
    <w:name w:val="Revision"/>
    <w:hidden/>
    <w:uiPriority w:val="99"/>
    <w:semiHidden/>
    <w:rsid w:val="00055DB3"/>
  </w:style>
  <w:style w:type="paragraph" w:styleId="BalloonText">
    <w:name w:val="Balloon Text"/>
    <w:basedOn w:val="Normal"/>
    <w:link w:val="BalloonTextChar"/>
    <w:uiPriority w:val="99"/>
    <w:semiHidden/>
    <w:unhideWhenUsed/>
    <w:rsid w:val="00055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ms.gov/CCIIO/Programs-and-Initiatives/Other-Insurance-Protections/mhpaea_factsheet.html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sfsu.edu/~hrdpu/chron.htm" TargetMode="External"/><Relationship Id="rId11" Type="http://schemas.openxmlformats.org/officeDocument/2006/relationships/hyperlink" Target="http://www.wnyilp.org/RRTCILM/index.html" TargetMode="External"/><Relationship Id="rId12" Type="http://schemas.openxmlformats.org/officeDocument/2006/relationships/hyperlink" Target="http://www.partnersinpolicymaking.com" TargetMode="External"/><Relationship Id="rId13" Type="http://schemas.openxmlformats.org/officeDocument/2006/relationships/hyperlink" Target="http://www.dol.gov/whd/fmla/" TargetMode="External"/><Relationship Id="rId14" Type="http://schemas.openxmlformats.org/officeDocument/2006/relationships/hyperlink" Target="http://bancroft.berkely.edu/collections/drilm/indtroduction.html." TargetMode="External"/><Relationship Id="rId15" Type="http://schemas.openxmlformats.org/officeDocument/2006/relationships/hyperlink" Target="http://www.rcil.com/DisabilityFAQ/DisabilityRightsMovement.html" TargetMode="External"/><Relationship Id="rId16" Type="http://schemas.openxmlformats.org/officeDocument/2006/relationships/hyperlink" Target="http://www.rcil.com/DisabilityFAQ/DisabilityRightsMovement.html" TargetMode="External"/><Relationship Id="rId17" Type="http://schemas.openxmlformats.org/officeDocument/2006/relationships/hyperlink" Target="mailto:span@spannj.org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8B703-1A39-C74D-9ABC-F986C4C6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5884</Words>
  <Characters>33545</Characters>
  <Application>Microsoft Macintosh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Goyos</dc:creator>
  <cp:lastModifiedBy>o a</cp:lastModifiedBy>
  <cp:revision>28</cp:revision>
  <dcterms:created xsi:type="dcterms:W3CDTF">2017-04-17T18:28:00Z</dcterms:created>
  <dcterms:modified xsi:type="dcterms:W3CDTF">2017-04-25T19:05:00Z</dcterms:modified>
</cp:coreProperties>
</file>